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B1D36" w14:textId="74EF373E" w:rsidR="00DD7C0D" w:rsidRDefault="00275666" w:rsidP="007822BB">
      <w:pPr>
        <w:rPr>
          <w:b/>
          <w:color w:val="117297"/>
          <w:sz w:val="56"/>
          <w:szCs w:val="36"/>
        </w:rPr>
      </w:pPr>
      <w:r w:rsidRPr="00275666">
        <w:rPr>
          <w:b/>
          <w:color w:val="117297"/>
          <w:sz w:val="56"/>
          <w:szCs w:val="36"/>
        </w:rPr>
        <w:t>Curriculum Overview</w:t>
      </w:r>
      <w:r w:rsidR="008C0B9A">
        <w:rPr>
          <w:b/>
          <w:color w:val="117297"/>
          <w:sz w:val="56"/>
          <w:szCs w:val="36"/>
        </w:rPr>
        <w:t xml:space="preserve"> – </w:t>
      </w:r>
      <w:r w:rsidR="00040AA1">
        <w:rPr>
          <w:b/>
          <w:color w:val="117297"/>
          <w:sz w:val="56"/>
          <w:szCs w:val="36"/>
        </w:rPr>
        <w:t>Child Development</w:t>
      </w:r>
      <w:r w:rsidR="00C70AFA">
        <w:rPr>
          <w:b/>
          <w:color w:val="117297"/>
          <w:sz w:val="56"/>
          <w:szCs w:val="36"/>
        </w:rPr>
        <w:t xml:space="preserve"> KS4</w:t>
      </w:r>
      <w:r w:rsidR="0024046C">
        <w:rPr>
          <w:b/>
          <w:color w:val="117297"/>
          <w:sz w:val="56"/>
          <w:szCs w:val="36"/>
        </w:rPr>
        <w:t xml:space="preserve"> </w:t>
      </w:r>
    </w:p>
    <w:p w14:paraId="7BE5B2D8" w14:textId="77777777" w:rsidR="00275666" w:rsidRPr="008C0B9A" w:rsidRDefault="00275666" w:rsidP="007822BB">
      <w:pPr>
        <w:rPr>
          <w:sz w:val="16"/>
          <w:szCs w:val="16"/>
        </w:rPr>
      </w:pPr>
    </w:p>
    <w:tbl>
      <w:tblPr>
        <w:tblStyle w:val="TableGrid"/>
        <w:tblW w:w="15840" w:type="dxa"/>
        <w:tblInd w:w="-905" w:type="dxa"/>
        <w:tblLook w:val="04A0" w:firstRow="1" w:lastRow="0" w:firstColumn="1" w:lastColumn="0" w:noHBand="0" w:noVBand="1"/>
      </w:tblPr>
      <w:tblGrid>
        <w:gridCol w:w="900"/>
        <w:gridCol w:w="2435"/>
        <w:gridCol w:w="2483"/>
        <w:gridCol w:w="2507"/>
        <w:gridCol w:w="2443"/>
        <w:gridCol w:w="2583"/>
        <w:gridCol w:w="2489"/>
      </w:tblGrid>
      <w:tr w:rsidR="00196AEE" w14:paraId="70652A00" w14:textId="77777777" w:rsidTr="69FA483F">
        <w:trPr>
          <w:trHeight w:val="567"/>
        </w:trPr>
        <w:tc>
          <w:tcPr>
            <w:tcW w:w="900" w:type="dxa"/>
            <w:shd w:val="clear" w:color="auto" w:fill="007297"/>
            <w:vAlign w:val="center"/>
          </w:tcPr>
          <w:p w14:paraId="5DE5DC6C" w14:textId="79A4810F" w:rsidR="002625D8" w:rsidRPr="00CF30DF" w:rsidRDefault="002625D8" w:rsidP="007822BB">
            <w:pPr>
              <w:rPr>
                <w:b/>
                <w:color w:val="FFFFFF" w:themeColor="background1"/>
                <w:sz w:val="28"/>
              </w:rPr>
            </w:pPr>
            <w:bookmarkStart w:id="0" w:name="_Hlk148516832"/>
          </w:p>
        </w:tc>
        <w:tc>
          <w:tcPr>
            <w:tcW w:w="4918" w:type="dxa"/>
            <w:gridSpan w:val="2"/>
            <w:tcBorders>
              <w:right w:val="single" w:sz="12" w:space="0" w:color="auto"/>
            </w:tcBorders>
            <w:shd w:val="clear" w:color="auto" w:fill="007297"/>
            <w:vAlign w:val="center"/>
          </w:tcPr>
          <w:p w14:paraId="5838E4A5" w14:textId="0F10E97B" w:rsidR="002625D8" w:rsidRPr="00196AEE" w:rsidRDefault="002625D8" w:rsidP="002625D8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8"/>
              </w:rPr>
            </w:pPr>
            <w:r w:rsidRPr="00196AEE">
              <w:rPr>
                <w:rFonts w:ascii="Open Sans" w:hAnsi="Open Sans" w:cs="Open Sans"/>
                <w:b/>
                <w:bCs/>
                <w:color w:val="FFFFFF" w:themeColor="background1"/>
              </w:rPr>
              <w:t>Autumn Term</w:t>
            </w:r>
          </w:p>
        </w:tc>
        <w:tc>
          <w:tcPr>
            <w:tcW w:w="495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007297"/>
            <w:vAlign w:val="center"/>
          </w:tcPr>
          <w:p w14:paraId="554AEC73" w14:textId="0099A1E1" w:rsidR="002625D8" w:rsidRPr="00196AEE" w:rsidRDefault="002625D8" w:rsidP="002625D8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</w:rPr>
            </w:pPr>
            <w:r w:rsidRPr="00196AEE">
              <w:rPr>
                <w:rFonts w:ascii="Open Sans" w:hAnsi="Open Sans" w:cs="Open Sans"/>
                <w:b/>
                <w:bCs/>
                <w:color w:val="FFFFFF" w:themeColor="background1"/>
              </w:rPr>
              <w:t>Spring Term</w:t>
            </w:r>
          </w:p>
        </w:tc>
        <w:tc>
          <w:tcPr>
            <w:tcW w:w="5072" w:type="dxa"/>
            <w:gridSpan w:val="2"/>
            <w:tcBorders>
              <w:left w:val="single" w:sz="12" w:space="0" w:color="auto"/>
            </w:tcBorders>
            <w:shd w:val="clear" w:color="auto" w:fill="007297"/>
            <w:vAlign w:val="center"/>
          </w:tcPr>
          <w:p w14:paraId="19A880E2" w14:textId="11365709" w:rsidR="002625D8" w:rsidRPr="00196AEE" w:rsidRDefault="002625D8" w:rsidP="002625D8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8"/>
              </w:rPr>
            </w:pPr>
            <w:r w:rsidRPr="00196AEE">
              <w:rPr>
                <w:rFonts w:ascii="Open Sans" w:hAnsi="Open Sans" w:cs="Open Sans"/>
                <w:b/>
                <w:bCs/>
                <w:color w:val="FFFFFF" w:themeColor="background1"/>
              </w:rPr>
              <w:t>Summer Term</w:t>
            </w:r>
          </w:p>
        </w:tc>
      </w:tr>
      <w:bookmarkEnd w:id="0"/>
      <w:tr w:rsidR="00F405AE" w14:paraId="3B969780" w14:textId="77777777" w:rsidTr="00193C0B">
        <w:trPr>
          <w:trHeight w:val="6838"/>
        </w:trPr>
        <w:tc>
          <w:tcPr>
            <w:tcW w:w="900" w:type="dxa"/>
            <w:vAlign w:val="center"/>
          </w:tcPr>
          <w:p w14:paraId="74094246" w14:textId="451F597A" w:rsidR="00F405AE" w:rsidRPr="00196AEE" w:rsidRDefault="00F405AE" w:rsidP="00F405AE">
            <w:pPr>
              <w:jc w:val="center"/>
              <w:rPr>
                <w:rFonts w:ascii="Open Sans" w:hAnsi="Open Sans" w:cs="Open Sans"/>
                <w:b/>
                <w:szCs w:val="22"/>
              </w:rPr>
            </w:pPr>
            <w:r w:rsidRPr="00196AEE">
              <w:rPr>
                <w:rFonts w:ascii="Open Sans" w:hAnsi="Open Sans" w:cs="Open Sans"/>
                <w:b/>
                <w:szCs w:val="22"/>
              </w:rPr>
              <w:t xml:space="preserve">Year </w:t>
            </w:r>
            <w:r>
              <w:rPr>
                <w:rFonts w:ascii="Open Sans" w:hAnsi="Open Sans" w:cs="Open Sans"/>
                <w:b/>
                <w:szCs w:val="22"/>
              </w:rPr>
              <w:t>10</w:t>
            </w:r>
          </w:p>
        </w:tc>
        <w:tc>
          <w:tcPr>
            <w:tcW w:w="2435" w:type="dxa"/>
            <w:vAlign w:val="center"/>
          </w:tcPr>
          <w:p w14:paraId="499A7586" w14:textId="77777777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79623858" w14:textId="77777777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6F5DDB0A" w14:textId="77777777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361E1FE7" w14:textId="77777777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60680F7F" w14:textId="77777777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79A76EB9" w14:textId="3CBAAC12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  <w:r w:rsidRPr="00251EBD">
              <w:rPr>
                <w:rFonts w:eastAsia="Gill Sans MT"/>
                <w:b/>
                <w:bCs/>
                <w:szCs w:val="22"/>
                <w:lang w:val="en-US"/>
              </w:rPr>
              <w:t>R057</w:t>
            </w:r>
            <w:r w:rsidRPr="00251EBD">
              <w:rPr>
                <w:rFonts w:eastAsia="Gill Sans MT"/>
                <w:szCs w:val="22"/>
                <w:lang w:val="en-US"/>
              </w:rPr>
              <w:t xml:space="preserve">: 1.1 Factors affecting pre-conception health for woman and men </w:t>
            </w:r>
          </w:p>
          <w:p w14:paraId="274FBB1A" w14:textId="77777777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38C98CB8" w14:textId="77777777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27283222" w14:textId="13AD0311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  <w:r w:rsidRPr="00251EBD">
              <w:rPr>
                <w:rFonts w:eastAsia="Gill Sans MT"/>
                <w:b/>
                <w:bCs/>
                <w:szCs w:val="22"/>
                <w:lang w:val="en-US"/>
              </w:rPr>
              <w:t>R058</w:t>
            </w:r>
            <w:r w:rsidRPr="00251EBD">
              <w:rPr>
                <w:rFonts w:eastAsia="Gill Sans MT"/>
                <w:szCs w:val="22"/>
                <w:lang w:val="en-US"/>
              </w:rPr>
              <w:t>: 1.1</w:t>
            </w:r>
            <w:r>
              <w:rPr>
                <w:rFonts w:eastAsia="Gill Sans MT"/>
                <w:szCs w:val="22"/>
                <w:lang w:val="en-US"/>
              </w:rPr>
              <w:t xml:space="preserve"> P</w:t>
            </w:r>
            <w:r w:rsidRPr="003930A0">
              <w:rPr>
                <w:rFonts w:eastAsia="Gill Sans MT"/>
                <w:szCs w:val="22"/>
                <w:lang w:val="en-US"/>
              </w:rPr>
              <w:t>lan to create a safe environment in a childcare setting. Reasons why accidents happen and how to prevent them.</w:t>
            </w:r>
          </w:p>
          <w:p w14:paraId="21802CB2" w14:textId="406D6C96" w:rsidR="00F405AE" w:rsidRPr="00CE51F0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  <w:lang w:val="en-US"/>
              </w:rPr>
            </w:pPr>
          </w:p>
        </w:tc>
        <w:tc>
          <w:tcPr>
            <w:tcW w:w="2483" w:type="dxa"/>
            <w:tcBorders>
              <w:right w:val="single" w:sz="12" w:space="0" w:color="auto"/>
            </w:tcBorders>
            <w:vAlign w:val="center"/>
          </w:tcPr>
          <w:p w14:paraId="4D27CA55" w14:textId="77777777" w:rsidR="00F405AE" w:rsidRPr="00251EBD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Cs w:val="22"/>
                <w:lang w:val="en-US"/>
              </w:rPr>
            </w:pPr>
            <w:r w:rsidRPr="00251EBD">
              <w:rPr>
                <w:rFonts w:eastAsia="Gill Sans MT"/>
                <w:b/>
                <w:bCs/>
                <w:szCs w:val="22"/>
                <w:lang w:val="en-US"/>
              </w:rPr>
              <w:t>R057</w:t>
            </w:r>
            <w:r w:rsidRPr="00251EBD">
              <w:rPr>
                <w:rFonts w:eastAsia="Gill Sans MT"/>
                <w:szCs w:val="22"/>
                <w:lang w:val="en-US"/>
              </w:rPr>
              <w:t>: 1.2:</w:t>
            </w:r>
          </w:p>
          <w:p w14:paraId="0A89FB6B" w14:textId="77777777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</w:rPr>
            </w:pPr>
            <w:r w:rsidRPr="00251EBD">
              <w:rPr>
                <w:rFonts w:eastAsia="Gill Sans MT"/>
                <w:szCs w:val="22"/>
                <w:lang w:val="en-US"/>
              </w:rPr>
              <w:t xml:space="preserve">Other factors affecting </w:t>
            </w:r>
            <w:r>
              <w:rPr>
                <w:rFonts w:eastAsia="Gill Sans MT"/>
                <w:szCs w:val="22"/>
                <w:lang w:val="en-US"/>
              </w:rPr>
              <w:t xml:space="preserve">the </w:t>
            </w:r>
            <w:r w:rsidRPr="00251EBD">
              <w:rPr>
                <w:rFonts w:eastAsia="Gill Sans MT"/>
                <w:szCs w:val="22"/>
                <w:lang w:val="en-US"/>
              </w:rPr>
              <w:t xml:space="preserve">pre-conception </w:t>
            </w:r>
            <w:r>
              <w:rPr>
                <w:rFonts w:eastAsia="Gill Sans MT"/>
                <w:szCs w:val="22"/>
                <w:lang w:val="en-US"/>
              </w:rPr>
              <w:t>health</w:t>
            </w:r>
            <w:r w:rsidRPr="00251EBD">
              <w:rPr>
                <w:rFonts w:eastAsia="Gill Sans MT"/>
                <w:szCs w:val="22"/>
                <w:lang w:val="en-US"/>
              </w:rPr>
              <w:t xml:space="preserve"> for women</w:t>
            </w:r>
            <w:r>
              <w:rPr>
                <w:rFonts w:eastAsia="Gill Sans MT"/>
                <w:szCs w:val="22"/>
                <w:lang w:val="en-US"/>
              </w:rPr>
              <w:t>,</w:t>
            </w:r>
            <w:r w:rsidRPr="00251EBD">
              <w:rPr>
                <w:rFonts w:eastAsia="Gill Sans MT"/>
                <w:szCs w:val="22"/>
                <w:lang w:val="en-US"/>
              </w:rPr>
              <w:t xml:space="preserve"> 1.3</w:t>
            </w:r>
            <w:r>
              <w:rPr>
                <w:rFonts w:eastAsia="Gill Sans MT"/>
                <w:szCs w:val="22"/>
                <w:lang w:val="en-US"/>
              </w:rPr>
              <w:t xml:space="preserve"> </w:t>
            </w:r>
            <w:r w:rsidRPr="00251EBD">
              <w:rPr>
                <w:rFonts w:eastAsia="Gill Sans MT"/>
              </w:rPr>
              <w:t>Types of contraception methods and their advantages and disadvantages</w:t>
            </w:r>
          </w:p>
          <w:p w14:paraId="6A7EF7DC" w14:textId="77777777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sz w:val="21"/>
                <w:szCs w:val="21"/>
              </w:rPr>
            </w:pPr>
          </w:p>
          <w:p w14:paraId="4AED8869" w14:textId="23F79169" w:rsidR="00F405AE" w:rsidRPr="00CE51F0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  <w:lang w:val="en-US"/>
              </w:rPr>
            </w:pPr>
            <w:r w:rsidRPr="4CF621A0">
              <w:rPr>
                <w:rFonts w:eastAsia="Gill Sans MT"/>
                <w:b/>
                <w:bCs/>
                <w:lang w:val="en-US"/>
              </w:rPr>
              <w:t>R058</w:t>
            </w:r>
            <w:r w:rsidRPr="4CF621A0">
              <w:rPr>
                <w:rFonts w:eastAsia="Gill Sans MT"/>
                <w:lang w:val="en-US"/>
              </w:rPr>
              <w:t>: 2.1(s) Choosing suitable essential equipment for a childcare setting. (</w:t>
            </w:r>
            <w:r w:rsidRPr="4CF621A0">
              <w:rPr>
                <w:rFonts w:eastAsia="Gill Sans MT"/>
              </w:rPr>
              <w:t xml:space="preserve">working on </w:t>
            </w:r>
            <w:r>
              <w:rPr>
                <w:rFonts w:eastAsia="Gill Sans MT"/>
              </w:rPr>
              <w:t xml:space="preserve">OCR-set assignment </w:t>
            </w:r>
            <w:r w:rsidRPr="4CF621A0">
              <w:rPr>
                <w:rFonts w:eastAsia="Gill Sans MT"/>
              </w:rPr>
              <w:t>Task 1)</w:t>
            </w:r>
          </w:p>
        </w:tc>
        <w:tc>
          <w:tcPr>
            <w:tcW w:w="2507" w:type="dxa"/>
            <w:tcBorders>
              <w:left w:val="single" w:sz="12" w:space="0" w:color="auto"/>
            </w:tcBorders>
            <w:vAlign w:val="center"/>
          </w:tcPr>
          <w:p w14:paraId="2C6FB722" w14:textId="77777777" w:rsidR="00F405AE" w:rsidRDefault="00F405AE" w:rsidP="00F405AE">
            <w:pPr>
              <w:spacing w:line="240" w:lineRule="auto"/>
              <w:rPr>
                <w:rFonts w:eastAsia="Gill Sans MT"/>
                <w:szCs w:val="22"/>
                <w:lang w:val="en-US"/>
              </w:rPr>
            </w:pPr>
            <w:r w:rsidRPr="0FDD4778">
              <w:rPr>
                <w:b/>
                <w:bCs/>
                <w:lang w:val="en-US"/>
              </w:rPr>
              <w:t>R057</w:t>
            </w:r>
            <w:r w:rsidRPr="0FDD4778">
              <w:rPr>
                <w:lang w:val="en-US"/>
              </w:rPr>
              <w:t xml:space="preserve">: </w:t>
            </w:r>
            <w:r w:rsidRPr="00251EBD">
              <w:rPr>
                <w:rFonts w:eastAsia="Gill Sans MT"/>
                <w:szCs w:val="22"/>
                <w:lang w:val="en-US"/>
              </w:rPr>
              <w:t>1.4: The structure and function of the reproductive systems</w:t>
            </w:r>
            <w:r>
              <w:rPr>
                <w:rFonts w:eastAsia="Gill Sans MT"/>
                <w:szCs w:val="22"/>
                <w:lang w:val="en-US"/>
              </w:rPr>
              <w:t xml:space="preserve">, </w:t>
            </w:r>
            <w:r w:rsidRPr="00251EBD">
              <w:rPr>
                <w:rFonts w:eastAsia="Gill Sans MT"/>
                <w:szCs w:val="22"/>
                <w:lang w:val="en-US"/>
              </w:rPr>
              <w:t xml:space="preserve">1.5 How reproduction takes place </w:t>
            </w:r>
          </w:p>
          <w:p w14:paraId="0084EBEB" w14:textId="77777777" w:rsidR="00F405AE" w:rsidRDefault="00F405AE" w:rsidP="00F405AE">
            <w:pPr>
              <w:spacing w:line="240" w:lineRule="auto"/>
              <w:rPr>
                <w:lang w:val="en-US"/>
              </w:rPr>
            </w:pPr>
          </w:p>
          <w:p w14:paraId="065B4355" w14:textId="77777777" w:rsidR="00F405AE" w:rsidRDefault="00F405AE" w:rsidP="00F405AE">
            <w:pPr>
              <w:spacing w:line="240" w:lineRule="auto"/>
              <w:rPr>
                <w:b/>
                <w:bCs/>
              </w:rPr>
            </w:pPr>
          </w:p>
          <w:p w14:paraId="45ED97AC" w14:textId="551D0BEB" w:rsidR="00F405AE" w:rsidRPr="00CE51F0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sz w:val="22"/>
                <w:szCs w:val="22"/>
              </w:rPr>
            </w:pPr>
            <w:r w:rsidRPr="4CF621A0">
              <w:rPr>
                <w:b/>
                <w:bCs/>
              </w:rPr>
              <w:t>R058</w:t>
            </w:r>
            <w:r>
              <w:t xml:space="preserve">: 3.1(s) current Government dietary recommendations for healthy eating </w:t>
            </w:r>
            <w:r w:rsidRPr="00B24AAC">
              <w:t>for children from birth to five years</w:t>
            </w:r>
            <w:r>
              <w:t>,</w:t>
            </w:r>
            <w:r w:rsidRPr="00B24AAC">
              <w:t xml:space="preserve"> </w:t>
            </w:r>
            <w:r>
              <w:t xml:space="preserve">3.2 Essential nutrients and their </w:t>
            </w:r>
            <w:r w:rsidRPr="4CF621A0">
              <w:rPr>
                <w:lang w:val="en-US"/>
              </w:rPr>
              <w:t>functions</w:t>
            </w:r>
            <w:r>
              <w:rPr>
                <w:lang w:val="en-US"/>
              </w:rPr>
              <w:t xml:space="preserve"> for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>children from birth to five years</w:t>
            </w:r>
            <w:r w:rsidRPr="4CF621A0">
              <w:rPr>
                <w:lang w:val="en-US"/>
              </w:rPr>
              <w:t xml:space="preserve">. (working on </w:t>
            </w:r>
            <w:r>
              <w:rPr>
                <w:rFonts w:eastAsia="Gill Sans MT"/>
              </w:rPr>
              <w:t xml:space="preserve">OCR-set assignment </w:t>
            </w:r>
            <w:r w:rsidRPr="4CF621A0">
              <w:rPr>
                <w:lang w:val="en-US"/>
              </w:rPr>
              <w:t>Task 3)</w:t>
            </w:r>
          </w:p>
        </w:tc>
        <w:tc>
          <w:tcPr>
            <w:tcW w:w="2443" w:type="dxa"/>
            <w:tcBorders>
              <w:right w:val="single" w:sz="12" w:space="0" w:color="auto"/>
            </w:tcBorders>
            <w:vAlign w:val="center"/>
          </w:tcPr>
          <w:p w14:paraId="3335F751" w14:textId="77777777" w:rsidR="00F405AE" w:rsidRDefault="00F405AE" w:rsidP="00F405AE">
            <w:pPr>
              <w:spacing w:line="240" w:lineRule="auto"/>
              <w:rPr>
                <w:lang w:val="en-US"/>
              </w:rPr>
            </w:pPr>
            <w:r w:rsidRPr="66B108A1">
              <w:rPr>
                <w:b/>
                <w:bCs/>
                <w:lang w:val="en-US"/>
              </w:rPr>
              <w:t>R057</w:t>
            </w:r>
            <w:r w:rsidRPr="00C50B69">
              <w:rPr>
                <w:lang w:val="en-US"/>
              </w:rPr>
              <w:t>:</w:t>
            </w:r>
            <w:r w:rsidRPr="66B108A1">
              <w:rPr>
                <w:lang w:val="en-US"/>
              </w:rPr>
              <w:t xml:space="preserve"> </w:t>
            </w:r>
            <w:r w:rsidRPr="00251EBD">
              <w:rPr>
                <w:rFonts w:eastAsia="Gill Sans MT"/>
              </w:rPr>
              <w:t>1.6 The signs and symptoms of pregnancy</w:t>
            </w:r>
            <w:r>
              <w:rPr>
                <w:sz w:val="21"/>
                <w:szCs w:val="21"/>
              </w:rPr>
              <w:t xml:space="preserve">. </w:t>
            </w:r>
            <w:r w:rsidRPr="0FDD4778">
              <w:rPr>
                <w:lang w:val="en-US"/>
              </w:rPr>
              <w:t>TA2</w:t>
            </w:r>
            <w:r>
              <w:rPr>
                <w:lang w:val="en-US"/>
              </w:rPr>
              <w:t xml:space="preserve"> </w:t>
            </w:r>
            <w:r w:rsidRPr="0FDD4778">
              <w:rPr>
                <w:lang w:val="en-US"/>
              </w:rPr>
              <w:t>Ant</w:t>
            </w:r>
            <w:r>
              <w:rPr>
                <w:lang w:val="en-US"/>
              </w:rPr>
              <w:t>e</w:t>
            </w:r>
            <w:r w:rsidRPr="0FDD4778">
              <w:rPr>
                <w:lang w:val="en-US"/>
              </w:rPr>
              <w:t>natal care and preparation for birth</w:t>
            </w:r>
          </w:p>
          <w:p w14:paraId="385DACE0" w14:textId="77777777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lang w:val="en-US"/>
              </w:rPr>
            </w:pPr>
          </w:p>
          <w:p w14:paraId="74FE19FE" w14:textId="77777777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lang w:val="en-US"/>
              </w:rPr>
            </w:pPr>
          </w:p>
          <w:p w14:paraId="67EE0B0F" w14:textId="4C30E979" w:rsidR="00F405AE" w:rsidRPr="00CE51F0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sz w:val="22"/>
                <w:szCs w:val="22"/>
              </w:rPr>
            </w:pPr>
            <w:r w:rsidRPr="4CF621A0">
              <w:rPr>
                <w:rFonts w:eastAsia="Gill Sans MT"/>
                <w:b/>
                <w:bCs/>
                <w:lang w:val="en-US"/>
              </w:rPr>
              <w:t>R058</w:t>
            </w:r>
            <w:r w:rsidRPr="4CF621A0">
              <w:rPr>
                <w:rFonts w:eastAsia="Gill Sans MT"/>
                <w:lang w:val="en-US"/>
              </w:rPr>
              <w:t>: 3.3(s) Plan and preparing a feed/meal. and 3.4 How to evaluate planning and preparation of a feed/meal. (</w:t>
            </w:r>
            <w:r w:rsidRPr="4CF621A0">
              <w:rPr>
                <w:rFonts w:eastAsia="Gill Sans MT"/>
              </w:rPr>
              <w:t xml:space="preserve">working on </w:t>
            </w:r>
            <w:r>
              <w:rPr>
                <w:rFonts w:eastAsia="Gill Sans MT"/>
              </w:rPr>
              <w:t xml:space="preserve">OCR-set assignment </w:t>
            </w:r>
            <w:r w:rsidRPr="4CF621A0">
              <w:rPr>
                <w:rFonts w:eastAsia="Gill Sans MT"/>
              </w:rPr>
              <w:t>Tasks 3</w:t>
            </w:r>
            <w:r>
              <w:rPr>
                <w:rFonts w:eastAsia="Gill Sans MT"/>
              </w:rPr>
              <w:t xml:space="preserve"> and 4)</w:t>
            </w:r>
          </w:p>
        </w:tc>
        <w:tc>
          <w:tcPr>
            <w:tcW w:w="2583" w:type="dxa"/>
            <w:tcBorders>
              <w:left w:val="single" w:sz="12" w:space="0" w:color="auto"/>
            </w:tcBorders>
          </w:tcPr>
          <w:p w14:paraId="5840D201" w14:textId="77777777" w:rsidR="008B496E" w:rsidRDefault="008B496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</w:p>
          <w:p w14:paraId="32298E24" w14:textId="77777777" w:rsidR="008B496E" w:rsidRDefault="008B496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</w:p>
          <w:p w14:paraId="24B8185E" w14:textId="77777777" w:rsidR="008B496E" w:rsidRDefault="008B496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</w:p>
          <w:p w14:paraId="1995E823" w14:textId="77777777" w:rsidR="008B496E" w:rsidRDefault="008B496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</w:p>
          <w:p w14:paraId="7718691B" w14:textId="77777777" w:rsidR="008B496E" w:rsidRDefault="008B496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</w:p>
          <w:p w14:paraId="603E192B" w14:textId="77777777" w:rsidR="008B496E" w:rsidRDefault="008B496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</w:p>
          <w:p w14:paraId="6B596A22" w14:textId="77777777" w:rsidR="00644FB0" w:rsidRPr="00644FB0" w:rsidRDefault="00644FB0" w:rsidP="00644FB0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  <w:r w:rsidRPr="00644FB0">
              <w:rPr>
                <w:rFonts w:eastAsia="Gill Sans MT"/>
                <w:sz w:val="22"/>
                <w:szCs w:val="22"/>
              </w:rPr>
              <w:t>R057: TA3</w:t>
            </w:r>
          </w:p>
          <w:p w14:paraId="604993F5" w14:textId="77777777" w:rsidR="00644FB0" w:rsidRPr="00644FB0" w:rsidRDefault="00644FB0" w:rsidP="00644FB0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  <w:r w:rsidRPr="00644FB0">
              <w:rPr>
                <w:rFonts w:eastAsia="Gill Sans MT"/>
                <w:sz w:val="22"/>
                <w:szCs w:val="22"/>
              </w:rPr>
              <w:t xml:space="preserve">Postnatal checks, postnatal care and the conditions for development </w:t>
            </w:r>
          </w:p>
          <w:p w14:paraId="01BE16B8" w14:textId="77777777" w:rsidR="00644FB0" w:rsidRPr="00644FB0" w:rsidRDefault="00644FB0" w:rsidP="00644FB0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</w:p>
          <w:p w14:paraId="747A35DB" w14:textId="77777777" w:rsidR="00644FB0" w:rsidRPr="00644FB0" w:rsidRDefault="00644FB0" w:rsidP="00644FB0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</w:p>
          <w:p w14:paraId="0F71086D" w14:textId="77777777" w:rsidR="00644FB0" w:rsidRPr="00644FB0" w:rsidRDefault="00644FB0" w:rsidP="00644FB0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</w:p>
          <w:p w14:paraId="7E5CFD5C" w14:textId="77777777" w:rsidR="00644FB0" w:rsidRPr="00644FB0" w:rsidRDefault="00644FB0" w:rsidP="00644FB0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</w:p>
          <w:p w14:paraId="5070A25D" w14:textId="77777777" w:rsidR="00644FB0" w:rsidRPr="00644FB0" w:rsidRDefault="00644FB0" w:rsidP="00644FB0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</w:p>
          <w:p w14:paraId="44E2629B" w14:textId="0C11B204" w:rsidR="008B496E" w:rsidRPr="00847F63" w:rsidRDefault="00644FB0" w:rsidP="00644FB0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  <w:r w:rsidRPr="00644FB0">
              <w:rPr>
                <w:rFonts w:eastAsia="Gill Sans MT"/>
                <w:sz w:val="22"/>
                <w:szCs w:val="22"/>
              </w:rPr>
              <w:t>R058 complete OCR-set assignment and submit</w:t>
            </w:r>
          </w:p>
        </w:tc>
        <w:tc>
          <w:tcPr>
            <w:tcW w:w="2489" w:type="dxa"/>
            <w:vAlign w:val="center"/>
          </w:tcPr>
          <w:p w14:paraId="7671B968" w14:textId="77777777" w:rsidR="00A4057C" w:rsidRPr="00251EBD" w:rsidRDefault="00A4057C" w:rsidP="00A4057C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Cs w:val="22"/>
                <w:lang w:val="en-US"/>
              </w:rPr>
            </w:pPr>
            <w:r w:rsidRPr="00251EBD">
              <w:rPr>
                <w:rFonts w:eastAsia="Gill Sans MT"/>
                <w:b/>
                <w:bCs/>
                <w:szCs w:val="22"/>
                <w:lang w:val="en-US"/>
              </w:rPr>
              <w:t>R057</w:t>
            </w:r>
            <w:r w:rsidRPr="00251EBD">
              <w:rPr>
                <w:rFonts w:eastAsia="Gill Sans MT"/>
                <w:szCs w:val="22"/>
                <w:lang w:val="en-US"/>
              </w:rPr>
              <w:t>: TA3</w:t>
            </w:r>
          </w:p>
          <w:p w14:paraId="03E2D494" w14:textId="77777777" w:rsidR="00A4057C" w:rsidRDefault="00A4057C" w:rsidP="00A4057C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  <w:r w:rsidRPr="00251EBD">
              <w:rPr>
                <w:rFonts w:eastAsia="Gill Sans MT"/>
                <w:szCs w:val="22"/>
                <w:lang w:val="en-US"/>
              </w:rPr>
              <w:t>Postnatal checks, postnatal care and the conditions for development</w:t>
            </w:r>
            <w:r w:rsidRPr="00251EBD">
              <w:rPr>
                <w:rFonts w:eastAsia="Gill Sans MT"/>
                <w:b/>
                <w:bCs/>
                <w:szCs w:val="22"/>
                <w:lang w:val="en-US"/>
              </w:rPr>
              <w:t xml:space="preserve"> </w:t>
            </w:r>
          </w:p>
          <w:p w14:paraId="3001E6BE" w14:textId="77777777" w:rsidR="00A4057C" w:rsidRDefault="00A4057C" w:rsidP="00A4057C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5D5F69DD" w14:textId="77777777" w:rsidR="00A4057C" w:rsidRDefault="00A4057C" w:rsidP="00A4057C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306D3BB2" w14:textId="77777777" w:rsidR="00A4057C" w:rsidRDefault="00A4057C" w:rsidP="00A4057C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5D3E56D8" w14:textId="6997F188" w:rsidR="00F405AE" w:rsidRPr="00CE51F0" w:rsidRDefault="00A4057C" w:rsidP="00A4057C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  <w:lang w:val="en-US"/>
              </w:rPr>
            </w:pPr>
            <w:r w:rsidRPr="005F4AE5">
              <w:rPr>
                <w:rFonts w:eastAsia="Gill Sans MT"/>
                <w:b/>
                <w:bCs/>
              </w:rPr>
              <w:t>R059</w:t>
            </w:r>
            <w:r w:rsidRPr="005F4AE5">
              <w:rPr>
                <w:rFonts w:eastAsia="Gill Sans MT"/>
              </w:rPr>
              <w:t>: 1.1 Expected development norms</w:t>
            </w:r>
          </w:p>
        </w:tc>
      </w:tr>
      <w:tr w:rsidR="00F405AE" w14:paraId="6C5406F5" w14:textId="77777777" w:rsidTr="69FA483F">
        <w:trPr>
          <w:trHeight w:val="4408"/>
        </w:trPr>
        <w:tc>
          <w:tcPr>
            <w:tcW w:w="900" w:type="dxa"/>
            <w:vAlign w:val="center"/>
          </w:tcPr>
          <w:p w14:paraId="0A8E0A12" w14:textId="69A32DD2" w:rsidR="00F405AE" w:rsidRPr="00196AEE" w:rsidRDefault="00F405AE" w:rsidP="00F405AE">
            <w:pPr>
              <w:jc w:val="center"/>
              <w:rPr>
                <w:rFonts w:ascii="Open Sans" w:hAnsi="Open Sans" w:cs="Open Sans"/>
                <w:b/>
                <w:szCs w:val="22"/>
              </w:rPr>
            </w:pPr>
            <w:r w:rsidRPr="00196AEE">
              <w:rPr>
                <w:rFonts w:ascii="Open Sans" w:hAnsi="Open Sans" w:cs="Open Sans"/>
                <w:b/>
                <w:szCs w:val="22"/>
              </w:rPr>
              <w:lastRenderedPageBreak/>
              <w:t xml:space="preserve">Year </w:t>
            </w:r>
            <w:r>
              <w:rPr>
                <w:rFonts w:ascii="Open Sans" w:hAnsi="Open Sans" w:cs="Open Sans"/>
                <w:b/>
                <w:szCs w:val="22"/>
              </w:rPr>
              <w:t>11</w:t>
            </w:r>
          </w:p>
        </w:tc>
        <w:tc>
          <w:tcPr>
            <w:tcW w:w="2435" w:type="dxa"/>
            <w:vAlign w:val="center"/>
          </w:tcPr>
          <w:p w14:paraId="385FD465" w14:textId="77777777" w:rsidR="00454C48" w:rsidRPr="00251EBD" w:rsidRDefault="00454C48" w:rsidP="00454C48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Cs w:val="22"/>
                <w:lang w:val="en-US"/>
              </w:rPr>
            </w:pPr>
            <w:r w:rsidRPr="005F4AE5">
              <w:rPr>
                <w:rFonts w:eastAsia="Gill Sans MT"/>
                <w:b/>
                <w:bCs/>
                <w:szCs w:val="22"/>
                <w:lang w:val="en-US"/>
              </w:rPr>
              <w:t>R057</w:t>
            </w:r>
            <w:r w:rsidRPr="005F4AE5">
              <w:rPr>
                <w:rFonts w:eastAsia="Gill Sans MT"/>
                <w:szCs w:val="22"/>
                <w:lang w:val="en-US"/>
              </w:rPr>
              <w:t xml:space="preserve"> </w:t>
            </w:r>
            <w:r w:rsidRPr="00251EBD">
              <w:rPr>
                <w:rFonts w:eastAsia="Gill Sans MT"/>
                <w:szCs w:val="22"/>
                <w:lang w:val="en-US"/>
              </w:rPr>
              <w:t>4.1</w:t>
            </w:r>
            <w:r>
              <w:rPr>
                <w:rFonts w:eastAsia="Gill Sans MT"/>
                <w:szCs w:val="22"/>
                <w:lang w:val="en-US"/>
              </w:rPr>
              <w:t xml:space="preserve"> </w:t>
            </w:r>
            <w:proofErr w:type="spellStart"/>
            <w:r w:rsidRPr="003930A0">
              <w:rPr>
                <w:rFonts w:eastAsia="Gill Sans MT"/>
                <w:szCs w:val="22"/>
                <w:lang w:val="en-US"/>
              </w:rPr>
              <w:t>Recognise</w:t>
            </w:r>
            <w:proofErr w:type="spellEnd"/>
            <w:r w:rsidRPr="003930A0">
              <w:rPr>
                <w:rFonts w:eastAsia="Gill Sans MT"/>
                <w:szCs w:val="22"/>
                <w:lang w:val="en-US"/>
              </w:rPr>
              <w:t xml:space="preserve"> general signs and symptoms of illness in children</w:t>
            </w:r>
          </w:p>
          <w:p w14:paraId="72F233AE" w14:textId="77777777" w:rsidR="00454C48" w:rsidRDefault="00454C48" w:rsidP="00454C48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lang w:val="en-US"/>
              </w:rPr>
            </w:pPr>
          </w:p>
          <w:p w14:paraId="50B59684" w14:textId="77777777" w:rsidR="00454C48" w:rsidRDefault="00454C48" w:rsidP="00454C48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lang w:val="en-US"/>
              </w:rPr>
            </w:pPr>
          </w:p>
          <w:p w14:paraId="07384B33" w14:textId="615C2CFA" w:rsidR="00F405AE" w:rsidRPr="00CE51F0" w:rsidRDefault="00454C48" w:rsidP="00454C48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  <w:lang w:val="en-US"/>
              </w:rPr>
            </w:pPr>
            <w:r w:rsidRPr="005F4AE5">
              <w:rPr>
                <w:rFonts w:eastAsia="Gill Sans MT"/>
                <w:b/>
                <w:bCs/>
              </w:rPr>
              <w:t>R059</w:t>
            </w:r>
            <w:r w:rsidRPr="005F4AE5">
              <w:rPr>
                <w:rFonts w:eastAsia="Gill Sans MT"/>
              </w:rPr>
              <w:t>: 1.1 Expected development norms</w:t>
            </w:r>
            <w:r w:rsidRPr="4CF621A0">
              <w:rPr>
                <w:rFonts w:eastAsia="Gill Sans MT"/>
                <w:lang w:val="en-US"/>
              </w:rPr>
              <w:t>. (</w:t>
            </w:r>
            <w:r>
              <w:rPr>
                <w:rFonts w:eastAsia="Gill Sans MT"/>
                <w:lang w:val="en-US"/>
              </w:rPr>
              <w:t>working</w:t>
            </w:r>
            <w:r w:rsidRPr="4CF621A0">
              <w:rPr>
                <w:rFonts w:eastAsia="Gill Sans MT"/>
              </w:rPr>
              <w:t xml:space="preserve"> on </w:t>
            </w:r>
            <w:r>
              <w:rPr>
                <w:rFonts w:eastAsia="Gill Sans MT"/>
              </w:rPr>
              <w:t>OCR-set assignment material)</w:t>
            </w:r>
          </w:p>
        </w:tc>
        <w:tc>
          <w:tcPr>
            <w:tcW w:w="2483" w:type="dxa"/>
            <w:tcBorders>
              <w:right w:val="single" w:sz="12" w:space="0" w:color="auto"/>
            </w:tcBorders>
            <w:vAlign w:val="center"/>
          </w:tcPr>
          <w:p w14:paraId="7ED73489" w14:textId="77777777" w:rsidR="00853BC3" w:rsidRPr="00251EBD" w:rsidRDefault="00853BC3" w:rsidP="00853BC3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Cs w:val="22"/>
                <w:lang w:val="en-US"/>
              </w:rPr>
            </w:pPr>
            <w:r w:rsidRPr="005F4AE5">
              <w:rPr>
                <w:rFonts w:eastAsia="Gill Sans MT"/>
                <w:b/>
                <w:bCs/>
                <w:szCs w:val="22"/>
                <w:lang w:val="en-US"/>
              </w:rPr>
              <w:t xml:space="preserve">R057 </w:t>
            </w:r>
            <w:r w:rsidRPr="00251EBD">
              <w:rPr>
                <w:rFonts w:eastAsia="Gill Sans MT"/>
                <w:szCs w:val="22"/>
                <w:lang w:val="en-US"/>
              </w:rPr>
              <w:t xml:space="preserve">4.2 </w:t>
            </w:r>
            <w:r>
              <w:rPr>
                <w:rFonts w:eastAsia="Gill Sans MT"/>
                <w:szCs w:val="22"/>
                <w:lang w:val="en-US"/>
              </w:rPr>
              <w:t>H</w:t>
            </w:r>
            <w:r w:rsidRPr="00251EBD">
              <w:rPr>
                <w:rFonts w:eastAsia="Gill Sans MT"/>
                <w:szCs w:val="22"/>
                <w:lang w:val="en-US"/>
              </w:rPr>
              <w:t>ow to meet the needs of an ill child</w:t>
            </w:r>
            <w:r w:rsidRPr="00251EBD">
              <w:rPr>
                <w:rFonts w:eastAsia="Gill Sans MT"/>
                <w:b/>
                <w:bCs/>
                <w:szCs w:val="22"/>
                <w:lang w:val="en-US"/>
              </w:rPr>
              <w:t xml:space="preserve"> </w:t>
            </w:r>
          </w:p>
          <w:p w14:paraId="210760E2" w14:textId="77777777" w:rsidR="00853BC3" w:rsidRPr="005F4AE5" w:rsidRDefault="00853BC3" w:rsidP="00853BC3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ascii="Gill Sans MT" w:eastAsia="Gill Sans MT" w:hAnsi="Gill Sans MT" w:cs="Gill Sans MT"/>
                <w:szCs w:val="22"/>
                <w:lang w:val="en-US"/>
              </w:rPr>
            </w:pPr>
          </w:p>
          <w:p w14:paraId="4D62A75E" w14:textId="77777777" w:rsidR="00853BC3" w:rsidRDefault="00853BC3" w:rsidP="00853BC3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lang w:val="en-US"/>
              </w:rPr>
            </w:pPr>
            <w:r w:rsidRPr="009264EB">
              <w:rPr>
                <w:rFonts w:eastAsia="Gill Sans MT"/>
                <w:b/>
                <w:bCs/>
              </w:rPr>
              <w:t>R059</w:t>
            </w:r>
            <w:r>
              <w:rPr>
                <w:rFonts w:eastAsia="Gill Sans MT"/>
              </w:rPr>
              <w:t xml:space="preserve">: </w:t>
            </w:r>
            <w:r w:rsidRPr="4CF621A0">
              <w:rPr>
                <w:rFonts w:eastAsia="Gill Sans MT"/>
                <w:lang w:val="en-US"/>
              </w:rPr>
              <w:t>22.1 (s) and 2.2 (s) The stages and types of play activit</w:t>
            </w:r>
            <w:r>
              <w:rPr>
                <w:rFonts w:eastAsia="Gill Sans MT"/>
                <w:lang w:val="en-US"/>
              </w:rPr>
              <w:t>y 2</w:t>
            </w:r>
            <w:r w:rsidRPr="4CF621A0">
              <w:rPr>
                <w:rFonts w:eastAsia="Gill Sans MT"/>
                <w:lang w:val="en-US"/>
              </w:rPr>
              <w:t>.3(s) How play benefits development</w:t>
            </w:r>
          </w:p>
          <w:p w14:paraId="0625150E" w14:textId="5CBB96DD" w:rsidR="00F405AE" w:rsidRPr="00CE51F0" w:rsidRDefault="00853BC3" w:rsidP="00853BC3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lang w:val="en-US"/>
              </w:rPr>
              <w:t xml:space="preserve">(working on </w:t>
            </w:r>
            <w:r>
              <w:rPr>
                <w:rFonts w:eastAsia="Gill Sans MT"/>
              </w:rPr>
              <w:t xml:space="preserve">OCR-set assignment </w:t>
            </w:r>
            <w:r>
              <w:rPr>
                <w:lang w:val="en-US"/>
              </w:rPr>
              <w:t>material)</w:t>
            </w:r>
          </w:p>
        </w:tc>
        <w:tc>
          <w:tcPr>
            <w:tcW w:w="2507" w:type="dxa"/>
            <w:tcBorders>
              <w:left w:val="single" w:sz="12" w:space="0" w:color="auto"/>
            </w:tcBorders>
            <w:vAlign w:val="center"/>
          </w:tcPr>
          <w:p w14:paraId="4A042356" w14:textId="77777777" w:rsidR="00D93771" w:rsidRDefault="00D93771" w:rsidP="00596169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10683A75" w14:textId="77777777" w:rsidR="00D93771" w:rsidRDefault="00D93771" w:rsidP="00596169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0AE27B84" w14:textId="77777777" w:rsidR="00D93771" w:rsidRDefault="00D93771" w:rsidP="00596169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264D805D" w14:textId="09974298" w:rsidR="00596169" w:rsidRDefault="00596169" w:rsidP="00596169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lang w:val="en-US"/>
              </w:rPr>
            </w:pPr>
            <w:r w:rsidRPr="005F4AE5">
              <w:rPr>
                <w:rFonts w:eastAsia="Gill Sans MT"/>
                <w:b/>
                <w:bCs/>
                <w:szCs w:val="22"/>
                <w:lang w:val="en-US"/>
              </w:rPr>
              <w:t xml:space="preserve">R057 </w:t>
            </w:r>
            <w:r w:rsidRPr="66B108A1">
              <w:rPr>
                <w:lang w:val="en-US"/>
              </w:rPr>
              <w:t>4.3 How to ensure a child-friendly safe environment</w:t>
            </w:r>
          </w:p>
          <w:p w14:paraId="06422B82" w14:textId="77777777" w:rsidR="00596169" w:rsidRDefault="00596169" w:rsidP="00596169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ascii="Gill Sans MT" w:eastAsia="Gill Sans MT" w:hAnsi="Gill Sans MT" w:cs="Gill Sans MT"/>
                <w:b/>
                <w:bCs/>
                <w:szCs w:val="22"/>
                <w:lang w:val="en-US"/>
              </w:rPr>
            </w:pPr>
          </w:p>
          <w:p w14:paraId="338BC4C9" w14:textId="2DA93692" w:rsidR="00596169" w:rsidRDefault="00596169" w:rsidP="00596169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Cs w:val="22"/>
                <w:lang w:val="en-US"/>
              </w:rPr>
            </w:pPr>
            <w:r w:rsidRPr="005F4AE5">
              <w:rPr>
                <w:rFonts w:eastAsia="Gill Sans MT"/>
                <w:b/>
                <w:bCs/>
                <w:szCs w:val="22"/>
                <w:lang w:val="en-US"/>
              </w:rPr>
              <w:t>R058</w:t>
            </w:r>
            <w:r w:rsidRPr="005F4AE5">
              <w:rPr>
                <w:rFonts w:eastAsia="Gill Sans MT"/>
                <w:szCs w:val="22"/>
                <w:lang w:val="en-US"/>
              </w:rPr>
              <w:t>:</w:t>
            </w:r>
            <w:r>
              <w:rPr>
                <w:rFonts w:eastAsia="Gill Sans MT"/>
                <w:szCs w:val="22"/>
                <w:lang w:val="en-US"/>
              </w:rPr>
              <w:t xml:space="preserve"> opportunity for resubmission on new </w:t>
            </w:r>
            <w:r>
              <w:rPr>
                <w:rFonts w:eastAsia="Gill Sans MT"/>
              </w:rPr>
              <w:t xml:space="preserve">OCR-set assignment </w:t>
            </w:r>
          </w:p>
          <w:p w14:paraId="14093375" w14:textId="77777777" w:rsidR="00596169" w:rsidRDefault="00596169" w:rsidP="00596169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szCs w:val="22"/>
                <w:lang w:val="en-US"/>
              </w:rPr>
            </w:pPr>
          </w:p>
          <w:p w14:paraId="56AF791D" w14:textId="4007BA37" w:rsidR="00F405AE" w:rsidRDefault="00596169" w:rsidP="00596169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b/>
                <w:bCs/>
                <w:sz w:val="22"/>
                <w:szCs w:val="22"/>
              </w:rPr>
            </w:pPr>
            <w:r w:rsidRPr="00267422">
              <w:rPr>
                <w:rFonts w:eastAsia="Gill Sans MT"/>
                <w:b/>
                <w:bCs/>
                <w:szCs w:val="22"/>
                <w:lang w:val="en-US"/>
              </w:rPr>
              <w:t>R059</w:t>
            </w:r>
            <w:r w:rsidRPr="00267422">
              <w:rPr>
                <w:rFonts w:eastAsia="Gill Sans MT"/>
                <w:szCs w:val="22"/>
                <w:lang w:val="en-US"/>
              </w:rPr>
              <w:t>: 3.1</w:t>
            </w:r>
            <w:r>
              <w:rPr>
                <w:rFonts w:eastAsia="Gill Sans MT"/>
                <w:szCs w:val="22"/>
                <w:lang w:val="en-US"/>
              </w:rPr>
              <w:t xml:space="preserve"> </w:t>
            </w:r>
            <w:r w:rsidRPr="00267422">
              <w:rPr>
                <w:rFonts w:eastAsia="Gill Sans MT"/>
              </w:rPr>
              <w:t xml:space="preserve">Ways to observe and record the development of a child </w:t>
            </w:r>
            <w:r>
              <w:rPr>
                <w:rFonts w:eastAsia="Gill Sans MT"/>
              </w:rPr>
              <w:t>(working on OCR-set assignment material)</w:t>
            </w:r>
          </w:p>
          <w:p w14:paraId="5055F1D9" w14:textId="24C624E7" w:rsidR="00F405AE" w:rsidRPr="00CE51F0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43" w:type="dxa"/>
            <w:tcBorders>
              <w:right w:val="single" w:sz="12" w:space="0" w:color="auto"/>
            </w:tcBorders>
            <w:vAlign w:val="center"/>
          </w:tcPr>
          <w:p w14:paraId="46A23BBE" w14:textId="77777777" w:rsidR="00F405AE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sz w:val="22"/>
                <w:szCs w:val="22"/>
              </w:rPr>
            </w:pPr>
          </w:p>
          <w:p w14:paraId="53085E0E" w14:textId="77777777" w:rsidR="004A6CA4" w:rsidRDefault="004A6CA4" w:rsidP="004A6CA4">
            <w:pPr>
              <w:spacing w:line="240" w:lineRule="auto"/>
              <w:rPr>
                <w:lang w:val="en-US"/>
              </w:rPr>
            </w:pPr>
            <w:r w:rsidRPr="0FDD4778">
              <w:rPr>
                <w:b/>
                <w:bCs/>
                <w:lang w:val="en-US"/>
              </w:rPr>
              <w:t xml:space="preserve">R057 </w:t>
            </w:r>
            <w:r w:rsidRPr="00387016">
              <w:rPr>
                <w:lang w:val="en-US"/>
              </w:rPr>
              <w:t>Exam</w:t>
            </w:r>
            <w:r>
              <w:rPr>
                <w:b/>
                <w:bCs/>
                <w:lang w:val="en-US"/>
              </w:rPr>
              <w:t xml:space="preserve"> </w:t>
            </w:r>
            <w:r w:rsidRPr="00E17D1F">
              <w:rPr>
                <w:lang w:val="en-US"/>
              </w:rPr>
              <w:t>revision</w:t>
            </w:r>
          </w:p>
          <w:p w14:paraId="030D1089" w14:textId="77777777" w:rsidR="004A6CA4" w:rsidRDefault="004A6CA4" w:rsidP="004A6CA4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Cs w:val="22"/>
                <w:lang w:val="en-US"/>
              </w:rPr>
            </w:pPr>
          </w:p>
          <w:p w14:paraId="35F39601" w14:textId="77777777" w:rsidR="004A6CA4" w:rsidRDefault="004A6CA4" w:rsidP="004A6CA4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b/>
                <w:bCs/>
                <w:lang w:val="en-US"/>
              </w:rPr>
            </w:pPr>
          </w:p>
          <w:p w14:paraId="4DA11AA9" w14:textId="01C9CE14" w:rsidR="00F405AE" w:rsidRPr="00CE51F0" w:rsidRDefault="004A6CA4" w:rsidP="004A6CA4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sz w:val="22"/>
                <w:szCs w:val="22"/>
              </w:rPr>
            </w:pPr>
            <w:r w:rsidRPr="4CF621A0">
              <w:rPr>
                <w:rFonts w:eastAsia="Gill Sans MT"/>
                <w:b/>
                <w:bCs/>
                <w:lang w:val="en-US"/>
              </w:rPr>
              <w:t>R059</w:t>
            </w:r>
            <w:r w:rsidRPr="4CF621A0">
              <w:rPr>
                <w:rFonts w:eastAsia="Gill Sans MT"/>
                <w:lang w:val="en-US"/>
              </w:rPr>
              <w:t xml:space="preserve">: </w:t>
            </w:r>
            <w:r w:rsidRPr="4CF621A0">
              <w:rPr>
                <w:rFonts w:eastAsia="Gill Sans MT"/>
              </w:rPr>
              <w:t xml:space="preserve">4.1 Planning and evaluating play activities. (working on </w:t>
            </w:r>
            <w:r>
              <w:rPr>
                <w:rFonts w:eastAsia="Gill Sans MT"/>
              </w:rPr>
              <w:t>OCR-set assignment material)</w:t>
            </w:r>
          </w:p>
          <w:p w14:paraId="372B5A75" w14:textId="4F4DFA5E" w:rsidR="00F405AE" w:rsidRPr="00CE51F0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sz w:val="22"/>
                <w:szCs w:val="22"/>
              </w:rPr>
            </w:pPr>
          </w:p>
          <w:p w14:paraId="6817D88A" w14:textId="3EBBD685" w:rsidR="00F405AE" w:rsidRPr="00CE51F0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sz w:val="22"/>
                <w:szCs w:val="22"/>
              </w:rPr>
            </w:pPr>
          </w:p>
          <w:p w14:paraId="77E8809A" w14:textId="3978F532" w:rsidR="00F405AE" w:rsidRPr="00CE51F0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sz w:val="22"/>
                <w:szCs w:val="22"/>
              </w:rPr>
            </w:pPr>
          </w:p>
          <w:p w14:paraId="1D34606F" w14:textId="53FC72BD" w:rsidR="00F405AE" w:rsidRPr="00CE51F0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sz w:val="22"/>
                <w:szCs w:val="22"/>
              </w:rPr>
            </w:pPr>
          </w:p>
          <w:p w14:paraId="7E176E8A" w14:textId="77777777" w:rsidR="00F405AE" w:rsidRPr="00CE51F0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</w:rPr>
            </w:pPr>
          </w:p>
          <w:p w14:paraId="57A57C9F" w14:textId="365926FD" w:rsidR="00F405AE" w:rsidRPr="00CE51F0" w:rsidRDefault="00F405AE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12" w:space="0" w:color="auto"/>
            </w:tcBorders>
            <w:vAlign w:val="center"/>
          </w:tcPr>
          <w:p w14:paraId="2FF12337" w14:textId="16ABA4F2" w:rsidR="0020617A" w:rsidRDefault="0020617A" w:rsidP="0020617A">
            <w:pPr>
              <w:spacing w:line="240" w:lineRule="auto"/>
              <w:rPr>
                <w:lang w:val="en-US"/>
              </w:rPr>
            </w:pPr>
            <w:r w:rsidRPr="0FDD4778">
              <w:rPr>
                <w:b/>
                <w:bCs/>
                <w:lang w:val="en-US"/>
              </w:rPr>
              <w:t xml:space="preserve">R057 </w:t>
            </w:r>
            <w:r w:rsidRPr="00387016">
              <w:rPr>
                <w:lang w:val="en-US"/>
              </w:rPr>
              <w:t>Exam</w:t>
            </w:r>
            <w:r>
              <w:rPr>
                <w:b/>
                <w:bCs/>
                <w:lang w:val="en-US"/>
              </w:rPr>
              <w:t xml:space="preserve"> </w:t>
            </w:r>
            <w:r w:rsidRPr="00E17D1F">
              <w:rPr>
                <w:lang w:val="en-US"/>
              </w:rPr>
              <w:t>revision</w:t>
            </w:r>
          </w:p>
          <w:p w14:paraId="50E0CC0C" w14:textId="77777777" w:rsidR="0020617A" w:rsidRDefault="0020617A" w:rsidP="0020617A">
            <w:pPr>
              <w:spacing w:line="240" w:lineRule="auto"/>
              <w:rPr>
                <w:lang w:val="en-US"/>
              </w:rPr>
            </w:pPr>
          </w:p>
          <w:p w14:paraId="5B00C4BF" w14:textId="77777777" w:rsidR="0020617A" w:rsidRDefault="0020617A" w:rsidP="0020617A">
            <w:pPr>
              <w:spacing w:line="240" w:lineRule="auto"/>
              <w:rPr>
                <w:lang w:val="en-US"/>
              </w:rPr>
            </w:pPr>
          </w:p>
          <w:p w14:paraId="2A9B1588" w14:textId="77777777" w:rsidR="00D93771" w:rsidRDefault="0020617A" w:rsidP="0020617A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b/>
                <w:bCs/>
                <w:lang w:val="en-US"/>
              </w:rPr>
            </w:pPr>
            <w:r w:rsidRPr="4CF621A0">
              <w:rPr>
                <w:b/>
                <w:bCs/>
                <w:lang w:val="en-US"/>
              </w:rPr>
              <w:t>R059</w:t>
            </w:r>
            <w:r w:rsidRPr="4CF621A0">
              <w:rPr>
                <w:lang w:val="en-US"/>
              </w:rPr>
              <w:t xml:space="preserve"> </w:t>
            </w:r>
            <w:r w:rsidRPr="4CF621A0">
              <w:rPr>
                <w:rFonts w:eastAsia="Gill Sans MT"/>
              </w:rPr>
              <w:t>4.1 Planning and evaluating play activities</w:t>
            </w:r>
            <w:r w:rsidRPr="4CF621A0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(working on and </w:t>
            </w:r>
            <w:r w:rsidRPr="4CF621A0">
              <w:rPr>
                <w:lang w:val="en-US"/>
              </w:rPr>
              <w:t>completion of R059</w:t>
            </w:r>
            <w:r>
              <w:rPr>
                <w:lang w:val="en-US"/>
              </w:rPr>
              <w:t xml:space="preserve"> OCR-set assignment)</w:t>
            </w:r>
            <w:r>
              <w:rPr>
                <w:b/>
                <w:bCs/>
                <w:lang w:val="en-US"/>
              </w:rPr>
              <w:t xml:space="preserve">. </w:t>
            </w:r>
          </w:p>
          <w:p w14:paraId="0FB7144D" w14:textId="4F9F3AAE" w:rsidR="00F405AE" w:rsidRPr="00CE51F0" w:rsidRDefault="0020617A" w:rsidP="0020617A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S</w:t>
            </w:r>
            <w:proofErr w:type="spellStart"/>
            <w:r w:rsidRPr="00267422">
              <w:t>ubmit</w:t>
            </w:r>
            <w:proofErr w:type="spellEnd"/>
            <w:r w:rsidRPr="00267422">
              <w:t xml:space="preserve"> for moderation</w:t>
            </w:r>
          </w:p>
        </w:tc>
        <w:tc>
          <w:tcPr>
            <w:tcW w:w="2489" w:type="dxa"/>
            <w:vAlign w:val="center"/>
          </w:tcPr>
          <w:p w14:paraId="02AAC4FE" w14:textId="37F60569" w:rsidR="00F405AE" w:rsidRPr="00CE51F0" w:rsidRDefault="00D93771" w:rsidP="00F405AE">
            <w:pPr>
              <w:widowControl w:val="0"/>
              <w:suppressAutoHyphens/>
              <w:autoSpaceDE w:val="0"/>
              <w:autoSpaceDN w:val="0"/>
              <w:spacing w:line="240" w:lineRule="auto"/>
              <w:textAlignment w:val="baseline"/>
              <w:rPr>
                <w:rFonts w:eastAsia="Gill Sans MT"/>
                <w:sz w:val="22"/>
                <w:szCs w:val="22"/>
                <w:lang w:val="en-US"/>
              </w:rPr>
            </w:pPr>
            <w:r w:rsidRPr="00CD7AFF">
              <w:rPr>
                <w:b/>
                <w:bCs/>
                <w:sz w:val="22"/>
              </w:rPr>
              <w:t>R057</w:t>
            </w:r>
            <w:r w:rsidRPr="00CD7AFF">
              <w:rPr>
                <w:sz w:val="22"/>
              </w:rPr>
              <w:t xml:space="preserve">: Examination </w:t>
            </w:r>
            <w:r>
              <w:rPr>
                <w:sz w:val="22"/>
              </w:rPr>
              <w:br/>
            </w:r>
            <w:r w:rsidRPr="00CD7AFF">
              <w:rPr>
                <w:sz w:val="22"/>
              </w:rPr>
              <w:t>(final opportunity)</w:t>
            </w:r>
          </w:p>
        </w:tc>
      </w:tr>
    </w:tbl>
    <w:p w14:paraId="04D3C35D" w14:textId="77777777" w:rsidR="00275666" w:rsidRDefault="00275666" w:rsidP="007822BB"/>
    <w:sectPr w:rsidR="00275666" w:rsidSect="00505130">
      <w:headerReference w:type="default" r:id="rId11"/>
      <w:footerReference w:type="default" r:id="rId12"/>
      <w:pgSz w:w="16838" w:h="11906" w:orient="landscape"/>
      <w:pgMar w:top="170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4B474" w14:textId="77777777" w:rsidR="009852DE" w:rsidRDefault="009852DE" w:rsidP="00775EA9">
      <w:pPr>
        <w:spacing w:line="240" w:lineRule="auto"/>
      </w:pPr>
      <w:r>
        <w:separator/>
      </w:r>
    </w:p>
  </w:endnote>
  <w:endnote w:type="continuationSeparator" w:id="0">
    <w:p w14:paraId="34D350E5" w14:textId="77777777" w:rsidR="009852DE" w:rsidRDefault="009852DE" w:rsidP="00775E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95041" w14:textId="77777777" w:rsidR="0050793B" w:rsidRDefault="0050793B">
    <w:pPr>
      <w:pStyle w:val="Footer"/>
    </w:pPr>
    <w:r>
      <w:rPr>
        <w:rFonts w:ascii="Times New Roman" w:hAnsi="Times New Roman" w:cs="Times New Roman"/>
        <w:noProof/>
        <w:sz w:val="24"/>
        <w:szCs w:val="24"/>
        <w:lang w:eastAsia="en-GB"/>
      </w:rPr>
      <w:drawing>
        <wp:anchor distT="36576" distB="36576" distL="36576" distR="36576" simplePos="0" relativeHeight="251658243" behindDoc="0" locked="0" layoutInCell="1" allowOverlap="1" wp14:anchorId="60305CD3" wp14:editId="3A65EF6E">
          <wp:simplePos x="0" y="0"/>
          <wp:positionH relativeFrom="margin">
            <wp:posOffset>-6985</wp:posOffset>
          </wp:positionH>
          <wp:positionV relativeFrom="paragraph">
            <wp:posOffset>-102425</wp:posOffset>
          </wp:positionV>
          <wp:extent cx="8870686" cy="432426"/>
          <wp:effectExtent l="0" t="0" r="0" b="6350"/>
          <wp:wrapNone/>
          <wp:docPr id="16" name="Picture 16" descr="achieve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chievemen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0686" cy="432426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CAFB8" w14:textId="77777777" w:rsidR="009852DE" w:rsidRDefault="009852DE" w:rsidP="00775EA9">
      <w:pPr>
        <w:spacing w:line="240" w:lineRule="auto"/>
      </w:pPr>
      <w:r>
        <w:separator/>
      </w:r>
    </w:p>
  </w:footnote>
  <w:footnote w:type="continuationSeparator" w:id="0">
    <w:p w14:paraId="3A392CB2" w14:textId="77777777" w:rsidR="009852DE" w:rsidRDefault="009852DE" w:rsidP="00775E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8DE67" w14:textId="77777777" w:rsidR="0050793B" w:rsidRDefault="0050793B">
    <w:pPr>
      <w:pStyle w:val="Header"/>
    </w:pPr>
    <w:r>
      <w:rPr>
        <w:rFonts w:ascii="Arial" w:hAnsi="Arial" w:cs="Arial"/>
        <w:noProof/>
        <w:sz w:val="18"/>
        <w:szCs w:val="18"/>
        <w:lang w:eastAsia="en-GB"/>
      </w:rPr>
      <w:drawing>
        <wp:anchor distT="0" distB="0" distL="114300" distR="114300" simplePos="0" relativeHeight="251658240" behindDoc="1" locked="0" layoutInCell="1" allowOverlap="1" wp14:anchorId="2AB11773" wp14:editId="66DD600E">
          <wp:simplePos x="0" y="0"/>
          <wp:positionH relativeFrom="page">
            <wp:align>left</wp:align>
          </wp:positionH>
          <wp:positionV relativeFrom="paragraph">
            <wp:posOffset>-2003097</wp:posOffset>
          </wp:positionV>
          <wp:extent cx="7730218" cy="10704593"/>
          <wp:effectExtent l="0" t="1270" r="3175" b="317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 flipV="1">
                    <a:off x="0" y="0"/>
                    <a:ext cx="7730218" cy="107045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eastAsia="en-GB"/>
      </w:rPr>
      <w:drawing>
        <wp:anchor distT="36576" distB="36576" distL="36576" distR="36576" simplePos="0" relativeHeight="251658242" behindDoc="0" locked="0" layoutInCell="1" allowOverlap="1" wp14:anchorId="55BAEBA6" wp14:editId="7EEF3517">
          <wp:simplePos x="0" y="0"/>
          <wp:positionH relativeFrom="column">
            <wp:posOffset>-414020</wp:posOffset>
          </wp:positionH>
          <wp:positionV relativeFrom="paragraph">
            <wp:posOffset>6160</wp:posOffset>
          </wp:positionV>
          <wp:extent cx="4662805" cy="614045"/>
          <wp:effectExtent l="0" t="0" r="4445" b="0"/>
          <wp:wrapNone/>
          <wp:docPr id="14" name="Picture 14" descr="Testbourne-Logo_inline@3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estbourne-Logo_inline@3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280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eastAsia="en-GB"/>
      </w:rPr>
      <w:drawing>
        <wp:anchor distT="36576" distB="36576" distL="36576" distR="36576" simplePos="0" relativeHeight="251658241" behindDoc="0" locked="0" layoutInCell="1" allowOverlap="1" wp14:anchorId="39D4A1E0" wp14:editId="2D52E538">
          <wp:simplePos x="0" y="0"/>
          <wp:positionH relativeFrom="column">
            <wp:posOffset>587829</wp:posOffset>
          </wp:positionH>
          <wp:positionV relativeFrom="paragraph">
            <wp:posOffset>-1987435</wp:posOffset>
          </wp:positionV>
          <wp:extent cx="4662805" cy="614045"/>
          <wp:effectExtent l="0" t="0" r="4445" b="0"/>
          <wp:wrapNone/>
          <wp:docPr id="15" name="Picture 15" descr="Testbourne-Logo_inline@3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estbourne-Logo_inline@3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280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78EAC3" w14:textId="77777777" w:rsidR="0050793B" w:rsidRDefault="005079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90CBE"/>
    <w:multiLevelType w:val="hybridMultilevel"/>
    <w:tmpl w:val="15DAA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23E7D"/>
    <w:multiLevelType w:val="hybridMultilevel"/>
    <w:tmpl w:val="1E480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42F39"/>
    <w:multiLevelType w:val="hybridMultilevel"/>
    <w:tmpl w:val="A4922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F5C7D"/>
    <w:multiLevelType w:val="hybridMultilevel"/>
    <w:tmpl w:val="01A09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43F66"/>
    <w:multiLevelType w:val="hybridMultilevel"/>
    <w:tmpl w:val="FD94A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D2D64"/>
    <w:multiLevelType w:val="hybridMultilevel"/>
    <w:tmpl w:val="31168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617B7"/>
    <w:multiLevelType w:val="hybridMultilevel"/>
    <w:tmpl w:val="FDC66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3768D"/>
    <w:multiLevelType w:val="hybridMultilevel"/>
    <w:tmpl w:val="A0F2E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B64CB"/>
    <w:multiLevelType w:val="hybridMultilevel"/>
    <w:tmpl w:val="2E54C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903428">
    <w:abstractNumId w:val="2"/>
  </w:num>
  <w:num w:numId="2" w16cid:durableId="989554171">
    <w:abstractNumId w:val="0"/>
  </w:num>
  <w:num w:numId="3" w16cid:durableId="1841310237">
    <w:abstractNumId w:val="8"/>
  </w:num>
  <w:num w:numId="4" w16cid:durableId="242761076">
    <w:abstractNumId w:val="5"/>
  </w:num>
  <w:num w:numId="5" w16cid:durableId="1301571505">
    <w:abstractNumId w:val="3"/>
  </w:num>
  <w:num w:numId="6" w16cid:durableId="1451625789">
    <w:abstractNumId w:val="1"/>
  </w:num>
  <w:num w:numId="7" w16cid:durableId="1730573427">
    <w:abstractNumId w:val="4"/>
  </w:num>
  <w:num w:numId="8" w16cid:durableId="1218857259">
    <w:abstractNumId w:val="7"/>
  </w:num>
  <w:num w:numId="9" w16cid:durableId="1551973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666"/>
    <w:rsid w:val="0000094E"/>
    <w:rsid w:val="00033B42"/>
    <w:rsid w:val="00040AA1"/>
    <w:rsid w:val="000437F5"/>
    <w:rsid w:val="00045E24"/>
    <w:rsid w:val="00054E9A"/>
    <w:rsid w:val="000817D5"/>
    <w:rsid w:val="000A16D2"/>
    <w:rsid w:val="000F5F13"/>
    <w:rsid w:val="001114CE"/>
    <w:rsid w:val="0012664E"/>
    <w:rsid w:val="00156299"/>
    <w:rsid w:val="00157BFA"/>
    <w:rsid w:val="001815CD"/>
    <w:rsid w:val="00194245"/>
    <w:rsid w:val="00196AEE"/>
    <w:rsid w:val="001C1ABA"/>
    <w:rsid w:val="001D6959"/>
    <w:rsid w:val="001F1741"/>
    <w:rsid w:val="0020617A"/>
    <w:rsid w:val="002303E2"/>
    <w:rsid w:val="0024046C"/>
    <w:rsid w:val="002625D8"/>
    <w:rsid w:val="002754AA"/>
    <w:rsid w:val="00275666"/>
    <w:rsid w:val="002A190B"/>
    <w:rsid w:val="002B00A3"/>
    <w:rsid w:val="002B6814"/>
    <w:rsid w:val="002D183F"/>
    <w:rsid w:val="002D4B08"/>
    <w:rsid w:val="0030554F"/>
    <w:rsid w:val="003311EF"/>
    <w:rsid w:val="00363553"/>
    <w:rsid w:val="003F16FC"/>
    <w:rsid w:val="00411A75"/>
    <w:rsid w:val="0041770D"/>
    <w:rsid w:val="0044549B"/>
    <w:rsid w:val="00454C48"/>
    <w:rsid w:val="00481521"/>
    <w:rsid w:val="004A6CA4"/>
    <w:rsid w:val="004C101C"/>
    <w:rsid w:val="004D027D"/>
    <w:rsid w:val="00505130"/>
    <w:rsid w:val="0050793B"/>
    <w:rsid w:val="00513312"/>
    <w:rsid w:val="00550E67"/>
    <w:rsid w:val="00571035"/>
    <w:rsid w:val="00587816"/>
    <w:rsid w:val="00596169"/>
    <w:rsid w:val="005A3916"/>
    <w:rsid w:val="005B6148"/>
    <w:rsid w:val="006050A9"/>
    <w:rsid w:val="00644FB0"/>
    <w:rsid w:val="006634D3"/>
    <w:rsid w:val="006B7B5C"/>
    <w:rsid w:val="006E623B"/>
    <w:rsid w:val="0075350E"/>
    <w:rsid w:val="00775EA9"/>
    <w:rsid w:val="007822BB"/>
    <w:rsid w:val="00796CEF"/>
    <w:rsid w:val="00842831"/>
    <w:rsid w:val="00847F63"/>
    <w:rsid w:val="00853BC3"/>
    <w:rsid w:val="00873816"/>
    <w:rsid w:val="008B496E"/>
    <w:rsid w:val="008C0B9A"/>
    <w:rsid w:val="008D4E72"/>
    <w:rsid w:val="008F19DF"/>
    <w:rsid w:val="00920BDC"/>
    <w:rsid w:val="00952C0D"/>
    <w:rsid w:val="009578EA"/>
    <w:rsid w:val="00980554"/>
    <w:rsid w:val="009852DE"/>
    <w:rsid w:val="00990D74"/>
    <w:rsid w:val="009B2461"/>
    <w:rsid w:val="009D0476"/>
    <w:rsid w:val="00A20FC1"/>
    <w:rsid w:val="00A33656"/>
    <w:rsid w:val="00A4057C"/>
    <w:rsid w:val="00A57219"/>
    <w:rsid w:val="00A72D06"/>
    <w:rsid w:val="00A932A7"/>
    <w:rsid w:val="00AC4563"/>
    <w:rsid w:val="00AD569B"/>
    <w:rsid w:val="00AE4514"/>
    <w:rsid w:val="00AE4C49"/>
    <w:rsid w:val="00AF06F1"/>
    <w:rsid w:val="00B302EE"/>
    <w:rsid w:val="00B4123C"/>
    <w:rsid w:val="00BB6A04"/>
    <w:rsid w:val="00C1164A"/>
    <w:rsid w:val="00C14212"/>
    <w:rsid w:val="00C213BC"/>
    <w:rsid w:val="00C37B76"/>
    <w:rsid w:val="00C6786B"/>
    <w:rsid w:val="00C70AFA"/>
    <w:rsid w:val="00C86C54"/>
    <w:rsid w:val="00C97C5B"/>
    <w:rsid w:val="00CB529E"/>
    <w:rsid w:val="00CB6D89"/>
    <w:rsid w:val="00CB7C62"/>
    <w:rsid w:val="00CE51F0"/>
    <w:rsid w:val="00CF30DF"/>
    <w:rsid w:val="00D20764"/>
    <w:rsid w:val="00D30AD3"/>
    <w:rsid w:val="00D47187"/>
    <w:rsid w:val="00D66FC9"/>
    <w:rsid w:val="00D722D4"/>
    <w:rsid w:val="00D8062C"/>
    <w:rsid w:val="00D93771"/>
    <w:rsid w:val="00DD7C0D"/>
    <w:rsid w:val="00E30B18"/>
    <w:rsid w:val="00E70541"/>
    <w:rsid w:val="00E75F45"/>
    <w:rsid w:val="00EA1E39"/>
    <w:rsid w:val="00EB2F8C"/>
    <w:rsid w:val="00EC0BC4"/>
    <w:rsid w:val="00EE669C"/>
    <w:rsid w:val="00F14376"/>
    <w:rsid w:val="00F16B7D"/>
    <w:rsid w:val="00F405AE"/>
    <w:rsid w:val="00F56B09"/>
    <w:rsid w:val="00FC41EB"/>
    <w:rsid w:val="044BDCD5"/>
    <w:rsid w:val="04D02B15"/>
    <w:rsid w:val="0B71DA22"/>
    <w:rsid w:val="11F98C0A"/>
    <w:rsid w:val="1D3B9078"/>
    <w:rsid w:val="1DA4B9DF"/>
    <w:rsid w:val="20DF61DC"/>
    <w:rsid w:val="27663663"/>
    <w:rsid w:val="27A74CA6"/>
    <w:rsid w:val="31536731"/>
    <w:rsid w:val="328D670F"/>
    <w:rsid w:val="32B79C51"/>
    <w:rsid w:val="3A4537AE"/>
    <w:rsid w:val="3D9425CC"/>
    <w:rsid w:val="3E8920E1"/>
    <w:rsid w:val="3F09931B"/>
    <w:rsid w:val="3FC17829"/>
    <w:rsid w:val="416F9563"/>
    <w:rsid w:val="435D7F8D"/>
    <w:rsid w:val="4FD84F1A"/>
    <w:rsid w:val="50855B6D"/>
    <w:rsid w:val="52B0D168"/>
    <w:rsid w:val="592CD824"/>
    <w:rsid w:val="5E0B3EB4"/>
    <w:rsid w:val="6662F084"/>
    <w:rsid w:val="69FA483F"/>
    <w:rsid w:val="6BBD0266"/>
    <w:rsid w:val="781AA277"/>
    <w:rsid w:val="7DD4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BFD92"/>
  <w15:chartTrackingRefBased/>
  <w15:docId w15:val="{AD794EB9-3573-4B34-BC9F-39FD7F70B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B18"/>
    <w:pPr>
      <w:spacing w:after="0" w:line="276" w:lineRule="auto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5EA9"/>
    <w:pPr>
      <w:tabs>
        <w:tab w:val="center" w:pos="4513"/>
        <w:tab w:val="right" w:pos="9026"/>
      </w:tabs>
      <w:spacing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75EA9"/>
  </w:style>
  <w:style w:type="paragraph" w:styleId="Footer">
    <w:name w:val="footer"/>
    <w:basedOn w:val="Normal"/>
    <w:link w:val="FooterChar"/>
    <w:uiPriority w:val="99"/>
    <w:unhideWhenUsed/>
    <w:rsid w:val="00775EA9"/>
    <w:pPr>
      <w:tabs>
        <w:tab w:val="center" w:pos="4513"/>
        <w:tab w:val="right" w:pos="9026"/>
      </w:tabs>
      <w:spacing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75EA9"/>
  </w:style>
  <w:style w:type="paragraph" w:styleId="NormalWeb">
    <w:name w:val="Normal (Web)"/>
    <w:basedOn w:val="Normal"/>
    <w:uiPriority w:val="99"/>
    <w:semiHidden/>
    <w:unhideWhenUsed/>
    <w:rsid w:val="0051331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lang w:eastAsia="en-GB"/>
    </w:rPr>
  </w:style>
  <w:style w:type="table" w:styleId="TableGrid">
    <w:name w:val="Table Grid"/>
    <w:basedOn w:val="TableNormal"/>
    <w:uiPriority w:val="59"/>
    <w:rsid w:val="00275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6959"/>
    <w:rPr>
      <w:color w:val="0563C1" w:themeColor="hyperlink"/>
      <w:u w:val="single"/>
    </w:rPr>
  </w:style>
  <w:style w:type="paragraph" w:customStyle="1" w:styleId="Tableheader">
    <w:name w:val="Table header"/>
    <w:basedOn w:val="Normal"/>
    <w:link w:val="TableheaderChar"/>
    <w:qFormat/>
    <w:rsid w:val="00E75F45"/>
    <w:pPr>
      <w:spacing w:after="120" w:line="264" w:lineRule="auto"/>
    </w:pPr>
    <w:rPr>
      <w:rFonts w:eastAsia="MS Mincho"/>
      <w:b/>
      <w:bCs/>
      <w:color w:val="FFFFFF" w:themeColor="background1"/>
      <w:sz w:val="28"/>
    </w:rPr>
  </w:style>
  <w:style w:type="character" w:customStyle="1" w:styleId="TableheaderChar">
    <w:name w:val="Table header Char"/>
    <w:basedOn w:val="DefaultParagraphFont"/>
    <w:link w:val="Tableheader"/>
    <w:rsid w:val="00E75F45"/>
    <w:rPr>
      <w:rFonts w:ascii="Arial" w:eastAsia="MS Mincho" w:hAnsi="Arial" w:cs="Arial"/>
      <w:b/>
      <w:bCs/>
      <w:color w:val="FFFFFF" w:themeColor="background1"/>
      <w:sz w:val="28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5F45"/>
    <w:pPr>
      <w:spacing w:line="240" w:lineRule="auto"/>
    </w:pPr>
    <w:rPr>
      <w:rFonts w:eastAsia="MS Mincho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5F45"/>
    <w:rPr>
      <w:rFonts w:ascii="Arial" w:eastAsia="MS Mincho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75F45"/>
    <w:rPr>
      <w:vertAlign w:val="superscript"/>
    </w:rPr>
  </w:style>
  <w:style w:type="paragraph" w:styleId="ListParagraph">
    <w:name w:val="List Paragraph"/>
    <w:basedOn w:val="Normal"/>
    <w:uiPriority w:val="34"/>
    <w:qFormat/>
    <w:rsid w:val="00262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2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44BDEE8636B4E8362E553ACA3A3CA" ma:contentTypeVersion="4" ma:contentTypeDescription="Create a new document." ma:contentTypeScope="" ma:versionID="4dbec24ca1202ac2125bd1c7469f0a0f">
  <xsd:schema xmlns:xsd="http://www.w3.org/2001/XMLSchema" xmlns:xs="http://www.w3.org/2001/XMLSchema" xmlns:p="http://schemas.microsoft.com/office/2006/metadata/properties" xmlns:ns2="f119d7c2-290e-44bb-9d93-de151d7675b1" targetNamespace="http://schemas.microsoft.com/office/2006/metadata/properties" ma:root="true" ma:fieldsID="0d17b04b753ffb8c3ec267897d782a38" ns2:_="">
    <xsd:import namespace="f119d7c2-290e-44bb-9d93-de151d7675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9d7c2-290e-44bb-9d93-de151d7675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60A32-7A02-4CD3-8387-B6F23AE77A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B6D927-6CAC-4171-96EC-F8E475EC0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9d7c2-290e-44bb-9d93-de151d7675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0B3879-87A4-4466-8DE3-58587D4CD5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A0C76E-40E0-433E-88B1-3E07ADE270E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de3ff8e-d6f5-497f-8f69-aac7112efb04}" enabled="0" method="" siteId="{ede3ff8e-d6f5-497f-8f69-aac7112efb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TCS - Curriculum Overview</dc:title>
  <dc:subject/>
  <dc:creator>Dr R Wilson</dc:creator>
  <cp:keywords/>
  <dc:description/>
  <cp:lastModifiedBy>Mrs C Cooper</cp:lastModifiedBy>
  <cp:revision>38</cp:revision>
  <cp:lastPrinted>2018-11-08T15:15:00Z</cp:lastPrinted>
  <dcterms:created xsi:type="dcterms:W3CDTF">2024-09-10T14:07:00Z</dcterms:created>
  <dcterms:modified xsi:type="dcterms:W3CDTF">2026-09-22T15:38:00Z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0x010100DD444BDEE8636B4E8362E553ACA3A3CA</vt:lpwstr>
  </property>
  <property fmtid="{D5CDD505-2E9C-101B-9397-08002B2CF9AE}" pid="3" name="MediaServiceImageTags">
    <vt:lpwstr/>
  </property>
  <property fmtid="{D5CDD505-2E9C-101B-9397-08002B2CF9AE}" pid="4" name="Date sent">
    <vt:filetime>2024-09-10T14:56:11Z</vt:filetime>
  </property>
  <property fmtid="{D5CDD505-2E9C-101B-9397-08002B2CF9AE}" pid="5" name="KS/Year Group">
    <vt:lpwstr>Year 11</vt:lpwstr>
  </property>
  <property fmtid="{D5CDD505-2E9C-101B-9397-08002B2CF9AE}" pid="6" name="SharedWithUsers">
    <vt:lpwstr/>
  </property>
</Properties>
</file>