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5205E" w14:textId="77777777" w:rsidR="0004794B" w:rsidRDefault="0004794B" w:rsidP="002F7FBB">
      <w:pPr>
        <w:pStyle w:val="paragraph"/>
        <w:spacing w:before="0" w:beforeAutospacing="0" w:after="0" w:afterAutospacing="0"/>
        <w:textAlignment w:val="baseline"/>
        <w:rPr>
          <w:rStyle w:val="normaltextrun"/>
          <w:rFonts w:ascii="Arial" w:hAnsi="Arial" w:cs="Arial"/>
          <w:b/>
          <w:bCs/>
          <w:color w:val="114A61"/>
          <w:sz w:val="22"/>
          <w:szCs w:val="22"/>
        </w:rPr>
      </w:pPr>
    </w:p>
    <w:p w14:paraId="760F42A4" w14:textId="77777777" w:rsidR="0004794B" w:rsidRDefault="0004794B" w:rsidP="002F7FBB">
      <w:pPr>
        <w:pStyle w:val="paragraph"/>
        <w:spacing w:before="0" w:beforeAutospacing="0" w:after="0" w:afterAutospacing="0"/>
        <w:textAlignment w:val="baseline"/>
        <w:rPr>
          <w:rStyle w:val="normaltextrun"/>
          <w:rFonts w:ascii="Arial" w:hAnsi="Arial" w:cs="Arial"/>
          <w:b/>
          <w:bCs/>
          <w:color w:val="114A61"/>
          <w:sz w:val="22"/>
          <w:szCs w:val="22"/>
        </w:rPr>
      </w:pPr>
    </w:p>
    <w:p w14:paraId="7E183351" w14:textId="4C5E230E" w:rsidR="001C5F40" w:rsidRDefault="001C5F40" w:rsidP="001C5F40">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color w:val="114A61"/>
          <w:sz w:val="28"/>
          <w:szCs w:val="28"/>
        </w:rPr>
        <w:t>Join a School Where Integrity Comes First</w:t>
      </w:r>
    </w:p>
    <w:p w14:paraId="215DB092" w14:textId="5273AFD8" w:rsidR="001C5F40" w:rsidRDefault="001C5F40" w:rsidP="001C5F40">
      <w:pPr>
        <w:pStyle w:val="paragraph"/>
        <w:spacing w:before="0" w:beforeAutospacing="0" w:after="0" w:afterAutospacing="0"/>
        <w:jc w:val="center"/>
        <w:textAlignment w:val="baseline"/>
        <w:rPr>
          <w:rStyle w:val="normaltextrun"/>
          <w:rFonts w:ascii="Arial" w:hAnsi="Arial" w:cs="Arial"/>
          <w:b/>
          <w:bCs/>
          <w:color w:val="114A61"/>
          <w:sz w:val="40"/>
          <w:szCs w:val="40"/>
        </w:rPr>
      </w:pPr>
      <w:r>
        <w:rPr>
          <w:rStyle w:val="normaltextrun"/>
          <w:rFonts w:ascii="Arial" w:hAnsi="Arial" w:cs="Arial"/>
          <w:b/>
          <w:bCs/>
          <w:color w:val="114A61"/>
          <w:sz w:val="40"/>
          <w:szCs w:val="40"/>
        </w:rPr>
        <w:t>Head of Modern Foreign Languages</w:t>
      </w:r>
    </w:p>
    <w:p w14:paraId="2A447C05" w14:textId="753865E0" w:rsidR="0004794B" w:rsidRDefault="0004794B" w:rsidP="001C5F40">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color w:val="1F4E79"/>
          <w:sz w:val="28"/>
          <w:szCs w:val="28"/>
        </w:rPr>
        <w:t>Salary Range: MPR / UPR</w:t>
      </w:r>
    </w:p>
    <w:p w14:paraId="30AD04A9" w14:textId="0B6DBFFD" w:rsidR="008F36EE" w:rsidRDefault="0004794B" w:rsidP="00233F3E">
      <w:pPr>
        <w:pStyle w:val="paragraph"/>
        <w:spacing w:before="0" w:beforeAutospacing="0" w:after="0" w:afterAutospacing="0"/>
        <w:jc w:val="center"/>
        <w:textAlignment w:val="baseline"/>
        <w:rPr>
          <w:rStyle w:val="normaltextrun"/>
          <w:rFonts w:ascii="Arial" w:hAnsi="Arial" w:cs="Arial"/>
          <w:b/>
          <w:bCs/>
          <w:color w:val="1F4E79"/>
          <w:sz w:val="28"/>
          <w:szCs w:val="28"/>
        </w:rPr>
      </w:pPr>
      <w:r>
        <w:rPr>
          <w:rStyle w:val="normaltextrun"/>
          <w:rFonts w:ascii="Arial" w:hAnsi="Arial" w:cs="Arial"/>
          <w:b/>
          <w:bCs/>
          <w:color w:val="1F4E79"/>
          <w:sz w:val="28"/>
          <w:szCs w:val="28"/>
        </w:rPr>
        <w:t>TLR 1a £10,174</w:t>
      </w:r>
    </w:p>
    <w:p w14:paraId="0150B840" w14:textId="00E539F4" w:rsidR="00233F3E" w:rsidRPr="00233F3E" w:rsidRDefault="00434C1D" w:rsidP="00233F3E">
      <w:pPr>
        <w:pStyle w:val="paragraph"/>
        <w:spacing w:before="0" w:beforeAutospacing="0" w:after="0" w:afterAutospacing="0"/>
        <w:jc w:val="center"/>
        <w:textAlignment w:val="baseline"/>
        <w:rPr>
          <w:rStyle w:val="normaltextrun"/>
          <w:rFonts w:ascii="Arial" w:hAnsi="Arial" w:cs="Arial"/>
          <w:b/>
          <w:bCs/>
          <w:color w:val="1F4E79"/>
          <w:sz w:val="28"/>
          <w:szCs w:val="28"/>
        </w:rPr>
      </w:pPr>
      <w:r>
        <w:rPr>
          <w:rStyle w:val="normaltextrun"/>
          <w:rFonts w:ascii="Arial" w:hAnsi="Arial" w:cs="Arial"/>
          <w:b/>
          <w:bCs/>
          <w:color w:val="1F4E79"/>
          <w:sz w:val="28"/>
          <w:szCs w:val="28"/>
        </w:rPr>
        <w:t xml:space="preserve">Required for </w:t>
      </w:r>
      <w:r w:rsidR="00233F3E">
        <w:rPr>
          <w:rStyle w:val="normaltextrun"/>
          <w:rFonts w:ascii="Arial" w:hAnsi="Arial" w:cs="Arial"/>
          <w:b/>
          <w:bCs/>
          <w:color w:val="1F4E79"/>
          <w:sz w:val="28"/>
          <w:szCs w:val="28"/>
        </w:rPr>
        <w:t>January</w:t>
      </w:r>
      <w:r>
        <w:rPr>
          <w:rStyle w:val="normaltextrun"/>
          <w:rFonts w:ascii="Arial" w:hAnsi="Arial" w:cs="Arial"/>
          <w:b/>
          <w:bCs/>
          <w:color w:val="1F4E79"/>
          <w:sz w:val="28"/>
          <w:szCs w:val="28"/>
        </w:rPr>
        <w:t xml:space="preserve"> 2027</w:t>
      </w:r>
    </w:p>
    <w:p w14:paraId="5EE096EE" w14:textId="77777777" w:rsidR="0004794B" w:rsidRDefault="0004794B" w:rsidP="002F7FBB">
      <w:pPr>
        <w:pStyle w:val="paragraph"/>
        <w:spacing w:before="0" w:beforeAutospacing="0" w:after="0" w:afterAutospacing="0"/>
        <w:textAlignment w:val="baseline"/>
        <w:rPr>
          <w:rStyle w:val="normaltextrun"/>
          <w:rFonts w:ascii="Arial" w:hAnsi="Arial" w:cs="Arial"/>
          <w:b/>
          <w:bCs/>
          <w:color w:val="114A61"/>
          <w:sz w:val="22"/>
          <w:szCs w:val="22"/>
        </w:rPr>
      </w:pPr>
    </w:p>
    <w:p w14:paraId="0AC4D1C3" w14:textId="541FB145" w:rsidR="002F7FBB" w:rsidRDefault="0004794B" w:rsidP="002F7FB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color w:val="114A61"/>
          <w:sz w:val="22"/>
          <w:szCs w:val="22"/>
        </w:rPr>
        <w:t xml:space="preserve"> </w:t>
      </w:r>
      <w:r w:rsidR="002F7FBB">
        <w:rPr>
          <w:rStyle w:val="normaltextrun"/>
          <w:rFonts w:ascii="Arial" w:hAnsi="Arial" w:cs="Arial"/>
          <w:b/>
          <w:bCs/>
          <w:color w:val="114A61"/>
          <w:sz w:val="22"/>
          <w:szCs w:val="22"/>
        </w:rPr>
        <w:t>Testbourne Community School: where culture and ethos matter</w:t>
      </w:r>
      <w:r w:rsidR="002F7FBB">
        <w:rPr>
          <w:rStyle w:val="eop"/>
          <w:rFonts w:ascii="Arial" w:hAnsi="Arial" w:cs="Arial"/>
          <w:color w:val="114A61"/>
          <w:sz w:val="22"/>
          <w:szCs w:val="22"/>
        </w:rPr>
        <w:t> </w:t>
      </w:r>
    </w:p>
    <w:p w14:paraId="3BAFCA08" w14:textId="2F4F0CE2" w:rsidR="002F7FBB" w:rsidRDefault="002F7FBB" w:rsidP="002F7FB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Are you a passionate educator who believes in the power of relationships, high expectations, and a calm, purposeful atmosphere? At Testbourne Community School, we don’t just teach – we shape futures. Our culture is built on a legacy of over 100 years of education, rooted in kindness, respect, honesty, integrity, ambition, and leadership. </w:t>
      </w:r>
    </w:p>
    <w:p w14:paraId="61E6647A" w14:textId="0775D56E" w:rsidR="002F7FBB" w:rsidRDefault="002F7FBB" w:rsidP="002F7FBB">
      <w:pPr>
        <w:pStyle w:val="paragraph"/>
        <w:spacing w:before="0" w:beforeAutospacing="0" w:after="0" w:afterAutospacing="0"/>
        <w:textAlignment w:val="baseline"/>
        <w:rPr>
          <w:rFonts w:ascii="Segoe UI" w:hAnsi="Segoe UI" w:cs="Segoe UI"/>
          <w:sz w:val="18"/>
          <w:szCs w:val="18"/>
        </w:rPr>
      </w:pPr>
    </w:p>
    <w:p w14:paraId="5EA998C6" w14:textId="06AE0183" w:rsidR="002F7FBB" w:rsidRDefault="00B7683D" w:rsidP="002F7FB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color w:val="114A61"/>
          <w:sz w:val="22"/>
          <w:szCs w:val="22"/>
        </w:rPr>
        <w:t xml:space="preserve">                 </w:t>
      </w:r>
      <w:r w:rsidR="002F7FBB">
        <w:rPr>
          <w:rStyle w:val="normaltextrun"/>
          <w:rFonts w:ascii="Arial" w:hAnsi="Arial" w:cs="Arial"/>
          <w:b/>
          <w:bCs/>
          <w:color w:val="114A61"/>
          <w:sz w:val="22"/>
          <w:szCs w:val="22"/>
        </w:rPr>
        <w:t>We are proud to be a school where:</w:t>
      </w:r>
    </w:p>
    <w:p w14:paraId="2B56D8D2" w14:textId="5C7CB609" w:rsidR="002F7FBB" w:rsidRDefault="002F7FBB" w:rsidP="00B7683D">
      <w:pPr>
        <w:pStyle w:val="paragraph"/>
        <w:numPr>
          <w:ilvl w:val="0"/>
          <w:numId w:val="4"/>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b/>
          <w:bCs/>
          <w:color w:val="007297"/>
          <w:sz w:val="22"/>
          <w:szCs w:val="22"/>
        </w:rPr>
        <w:t>Learning is our top priority</w:t>
      </w:r>
      <w:r>
        <w:rPr>
          <w:rStyle w:val="normaltextrun"/>
          <w:rFonts w:ascii="Arial" w:hAnsi="Arial" w:cs="Arial"/>
          <w:color w:val="007297"/>
          <w:sz w:val="22"/>
          <w:szCs w:val="22"/>
        </w:rPr>
        <w:t> </w:t>
      </w:r>
      <w:r>
        <w:rPr>
          <w:rStyle w:val="normaltextrun"/>
          <w:rFonts w:ascii="Arial" w:hAnsi="Arial" w:cs="Arial"/>
          <w:sz w:val="22"/>
          <w:szCs w:val="22"/>
        </w:rPr>
        <w:t>– when we make any decision we always ask “How does this help our students to learn more effectively?”</w:t>
      </w:r>
    </w:p>
    <w:p w14:paraId="3DC8B18D" w14:textId="376060FF" w:rsidR="002F7FBB" w:rsidRDefault="002F7FBB" w:rsidP="00B7683D">
      <w:pPr>
        <w:pStyle w:val="paragraph"/>
        <w:numPr>
          <w:ilvl w:val="0"/>
          <w:numId w:val="5"/>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b/>
          <w:bCs/>
          <w:color w:val="007297"/>
          <w:sz w:val="22"/>
          <w:szCs w:val="22"/>
        </w:rPr>
        <w:t>Students are supported</w:t>
      </w:r>
      <w:r>
        <w:rPr>
          <w:rStyle w:val="normaltextrun"/>
          <w:rFonts w:ascii="Arial" w:hAnsi="Arial" w:cs="Arial"/>
          <w:color w:val="007297"/>
          <w:sz w:val="22"/>
          <w:szCs w:val="22"/>
        </w:rPr>
        <w:t> </w:t>
      </w:r>
      <w:r>
        <w:rPr>
          <w:rStyle w:val="normaltextrun"/>
          <w:rFonts w:ascii="Arial" w:hAnsi="Arial" w:cs="Arial"/>
          <w:sz w:val="22"/>
          <w:szCs w:val="22"/>
        </w:rPr>
        <w:t>to become </w:t>
      </w:r>
      <w:r>
        <w:rPr>
          <w:rStyle w:val="normaltextrun"/>
          <w:rFonts w:ascii="Arial" w:hAnsi="Arial" w:cs="Arial"/>
          <w:b/>
          <w:bCs/>
          <w:color w:val="007297"/>
          <w:sz w:val="22"/>
          <w:szCs w:val="22"/>
        </w:rPr>
        <w:t>independent, resilient</w:t>
      </w:r>
      <w:r>
        <w:rPr>
          <w:rStyle w:val="normaltextrun"/>
          <w:rFonts w:ascii="Arial" w:hAnsi="Arial" w:cs="Arial"/>
          <w:b/>
          <w:bCs/>
          <w:sz w:val="22"/>
          <w:szCs w:val="22"/>
        </w:rPr>
        <w:t> </w:t>
      </w:r>
      <w:r>
        <w:rPr>
          <w:rStyle w:val="normaltextrun"/>
          <w:rFonts w:ascii="Arial" w:hAnsi="Arial" w:cs="Arial"/>
          <w:sz w:val="22"/>
          <w:szCs w:val="22"/>
        </w:rPr>
        <w:t>and</w:t>
      </w:r>
      <w:r>
        <w:rPr>
          <w:rStyle w:val="normaltextrun"/>
          <w:rFonts w:ascii="Arial" w:hAnsi="Arial" w:cs="Arial"/>
          <w:b/>
          <w:bCs/>
          <w:sz w:val="22"/>
          <w:szCs w:val="22"/>
        </w:rPr>
        <w:t> </w:t>
      </w:r>
      <w:r>
        <w:rPr>
          <w:rStyle w:val="normaltextrun"/>
          <w:rFonts w:ascii="Arial" w:hAnsi="Arial" w:cs="Arial"/>
          <w:b/>
          <w:bCs/>
          <w:color w:val="007297"/>
          <w:sz w:val="22"/>
          <w:szCs w:val="22"/>
        </w:rPr>
        <w:t>responsible</w:t>
      </w:r>
      <w:r>
        <w:rPr>
          <w:rStyle w:val="normaltextrun"/>
          <w:rFonts w:ascii="Arial" w:hAnsi="Arial" w:cs="Arial"/>
          <w:b/>
          <w:bCs/>
          <w:sz w:val="22"/>
          <w:szCs w:val="22"/>
        </w:rPr>
        <w:t> </w:t>
      </w:r>
      <w:r>
        <w:rPr>
          <w:rStyle w:val="normaltextrun"/>
          <w:rFonts w:ascii="Arial" w:hAnsi="Arial" w:cs="Arial"/>
          <w:sz w:val="22"/>
          <w:szCs w:val="22"/>
        </w:rPr>
        <w:t>young people prepared for their future.</w:t>
      </w:r>
    </w:p>
    <w:p w14:paraId="57505014" w14:textId="0FB31C23" w:rsidR="002F7FBB" w:rsidRDefault="002F7FBB" w:rsidP="00B7683D">
      <w:pPr>
        <w:pStyle w:val="paragraph"/>
        <w:numPr>
          <w:ilvl w:val="0"/>
          <w:numId w:val="6"/>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b/>
          <w:bCs/>
          <w:color w:val="007297"/>
          <w:sz w:val="22"/>
          <w:szCs w:val="22"/>
        </w:rPr>
        <w:t>Recognition is meaningful</w:t>
      </w:r>
      <w:r>
        <w:rPr>
          <w:rStyle w:val="normaltextrun"/>
          <w:rFonts w:ascii="Arial" w:hAnsi="Arial" w:cs="Arial"/>
          <w:b/>
          <w:bCs/>
          <w:sz w:val="22"/>
          <w:szCs w:val="22"/>
        </w:rPr>
        <w:t>: </w:t>
      </w:r>
      <w:r>
        <w:rPr>
          <w:rStyle w:val="normaltextrun"/>
          <w:rFonts w:ascii="Arial" w:hAnsi="Arial" w:cs="Arial"/>
          <w:sz w:val="22"/>
          <w:szCs w:val="22"/>
        </w:rPr>
        <w:t>we celebrate effort, character and contribution, not with material rewards but with genuine appreciation to build intrinsic motivation.</w:t>
      </w:r>
    </w:p>
    <w:p w14:paraId="3F1CF1A6" w14:textId="654B24C8" w:rsidR="002F7FBB" w:rsidRDefault="002F7FBB" w:rsidP="00B7683D">
      <w:pPr>
        <w:pStyle w:val="paragraph"/>
        <w:numPr>
          <w:ilvl w:val="0"/>
          <w:numId w:val="7"/>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b/>
          <w:bCs/>
          <w:color w:val="007297"/>
          <w:sz w:val="22"/>
          <w:szCs w:val="22"/>
        </w:rPr>
        <w:t>Staff are valued and supported</w:t>
      </w:r>
      <w:r>
        <w:rPr>
          <w:rStyle w:val="normaltextrun"/>
          <w:rFonts w:ascii="Arial" w:hAnsi="Arial" w:cs="Arial"/>
          <w:color w:val="007297"/>
          <w:sz w:val="22"/>
          <w:szCs w:val="22"/>
        </w:rPr>
        <w:t> </w:t>
      </w:r>
      <w:r>
        <w:rPr>
          <w:rStyle w:val="normaltextrun"/>
          <w:rFonts w:ascii="Arial" w:hAnsi="Arial" w:cs="Arial"/>
          <w:sz w:val="22"/>
          <w:szCs w:val="22"/>
        </w:rPr>
        <w:t>with intelligent accountability, professional trust and a culture of openness, transparency and compassion.</w:t>
      </w:r>
    </w:p>
    <w:p w14:paraId="546F33BD" w14:textId="4E8998AE" w:rsidR="002F7FBB" w:rsidRDefault="002F7FBB" w:rsidP="00B7683D">
      <w:pPr>
        <w:pStyle w:val="paragraph"/>
        <w:spacing w:before="0" w:beforeAutospacing="0" w:after="0" w:afterAutospacing="0"/>
        <w:textAlignment w:val="baseline"/>
        <w:rPr>
          <w:rFonts w:ascii="Segoe UI" w:hAnsi="Segoe UI" w:cs="Segoe UI"/>
          <w:sz w:val="18"/>
          <w:szCs w:val="18"/>
        </w:rPr>
      </w:pPr>
    </w:p>
    <w:p w14:paraId="4920A99C" w14:textId="0ECF0418" w:rsidR="002F7FBB" w:rsidRDefault="00B7683D" w:rsidP="00B7683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color w:val="114A61"/>
          <w:sz w:val="22"/>
          <w:szCs w:val="22"/>
        </w:rPr>
        <w:t xml:space="preserve">                 </w:t>
      </w:r>
      <w:r w:rsidR="002F7FBB">
        <w:rPr>
          <w:rStyle w:val="normaltextrun"/>
          <w:rFonts w:ascii="Arial" w:hAnsi="Arial" w:cs="Arial"/>
          <w:b/>
          <w:bCs/>
          <w:color w:val="114A61"/>
          <w:sz w:val="22"/>
          <w:szCs w:val="22"/>
        </w:rPr>
        <w:t>Why work with us at Testbourne Community School?</w:t>
      </w:r>
    </w:p>
    <w:p w14:paraId="0517983F" w14:textId="36DCD4BA" w:rsidR="002F7FBB" w:rsidRDefault="002F7FBB" w:rsidP="00B7683D">
      <w:pPr>
        <w:pStyle w:val="paragraph"/>
        <w:numPr>
          <w:ilvl w:val="0"/>
          <w:numId w:val="8"/>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b/>
          <w:bCs/>
          <w:color w:val="007297"/>
          <w:sz w:val="22"/>
          <w:szCs w:val="22"/>
        </w:rPr>
        <w:t>Comprehensive induction and CPD</w:t>
      </w:r>
      <w:r>
        <w:rPr>
          <w:rStyle w:val="normaltextrun"/>
          <w:rFonts w:ascii="Arial" w:hAnsi="Arial" w:cs="Arial"/>
          <w:b/>
          <w:bCs/>
          <w:sz w:val="22"/>
          <w:szCs w:val="22"/>
        </w:rPr>
        <w:t>:</w:t>
      </w:r>
      <w:r>
        <w:rPr>
          <w:rStyle w:val="normaltextrun"/>
          <w:rFonts w:ascii="Arial" w:hAnsi="Arial" w:cs="Arial"/>
          <w:sz w:val="22"/>
          <w:szCs w:val="22"/>
        </w:rPr>
        <w:t> from day one, you’ll receive a thorough induction and access to a rich programme of professional development with time provided for you to process, discuss and learn new ideas.</w:t>
      </w:r>
    </w:p>
    <w:p w14:paraId="753862CE" w14:textId="50D9AC66" w:rsidR="002F7FBB" w:rsidRDefault="002F7FBB" w:rsidP="002F7FBB">
      <w:pPr>
        <w:pStyle w:val="paragraph"/>
        <w:numPr>
          <w:ilvl w:val="0"/>
          <w:numId w:val="9"/>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b/>
          <w:bCs/>
          <w:color w:val="007297"/>
          <w:sz w:val="22"/>
          <w:szCs w:val="22"/>
        </w:rPr>
        <w:t>Workload consideration</w:t>
      </w:r>
      <w:r>
        <w:rPr>
          <w:rStyle w:val="normaltextrun"/>
          <w:rFonts w:ascii="Arial" w:hAnsi="Arial" w:cs="Arial"/>
          <w:b/>
          <w:bCs/>
          <w:sz w:val="22"/>
          <w:szCs w:val="22"/>
        </w:rPr>
        <w:t>:</w:t>
      </w:r>
      <w:r>
        <w:rPr>
          <w:rStyle w:val="normaltextrun"/>
          <w:rFonts w:ascii="Arial" w:hAnsi="Arial" w:cs="Arial"/>
          <w:sz w:val="22"/>
          <w:szCs w:val="22"/>
        </w:rPr>
        <w:t> we actively manage workload and seek staff feedback to make meaningful adjustments. Your time is respected. We use published research to determine the most effective use of staff time.</w:t>
      </w:r>
    </w:p>
    <w:p w14:paraId="0F336257" w14:textId="49B7B42C" w:rsidR="002F7FBB" w:rsidRDefault="002F7FBB" w:rsidP="002F7FBB">
      <w:pPr>
        <w:pStyle w:val="paragraph"/>
        <w:numPr>
          <w:ilvl w:val="0"/>
          <w:numId w:val="10"/>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b/>
          <w:bCs/>
          <w:color w:val="007297"/>
          <w:sz w:val="22"/>
          <w:szCs w:val="22"/>
        </w:rPr>
        <w:t>Family-friendly and flexible:</w:t>
      </w:r>
      <w:r>
        <w:rPr>
          <w:rStyle w:val="normaltextrun"/>
          <w:rFonts w:ascii="Arial" w:hAnsi="Arial" w:cs="Arial"/>
          <w:sz w:val="22"/>
          <w:szCs w:val="22"/>
        </w:rPr>
        <w:t> we understand that life happens.  Our leaders are compassionate and empathic, supporting staff through personal and professional challenges.</w:t>
      </w:r>
    </w:p>
    <w:p w14:paraId="41504D7E" w14:textId="2787E423" w:rsidR="002F7FBB" w:rsidRDefault="002F7FBB" w:rsidP="002F7FBB">
      <w:pPr>
        <w:pStyle w:val="paragraph"/>
        <w:numPr>
          <w:ilvl w:val="0"/>
          <w:numId w:val="11"/>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b/>
          <w:bCs/>
          <w:color w:val="007297"/>
          <w:sz w:val="22"/>
          <w:szCs w:val="22"/>
        </w:rPr>
        <w:t>Career development:</w:t>
      </w:r>
      <w:r>
        <w:rPr>
          <w:rStyle w:val="normaltextrun"/>
          <w:rFonts w:ascii="Arial" w:hAnsi="Arial" w:cs="Arial"/>
          <w:sz w:val="22"/>
          <w:szCs w:val="22"/>
        </w:rPr>
        <w:t> opportunities to grow, lead, and innovate are built into our culture. Staff are encouraged to take on new roles and responsibilities.</w:t>
      </w:r>
    </w:p>
    <w:p w14:paraId="40B9A2DB" w14:textId="2347D8A0" w:rsidR="002F7FBB" w:rsidRDefault="002F7FBB" w:rsidP="002F7FBB">
      <w:pPr>
        <w:pStyle w:val="paragraph"/>
        <w:numPr>
          <w:ilvl w:val="0"/>
          <w:numId w:val="12"/>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b/>
          <w:bCs/>
          <w:color w:val="007297"/>
          <w:sz w:val="22"/>
          <w:szCs w:val="22"/>
        </w:rPr>
        <w:t>A supportive team:</w:t>
      </w:r>
      <w:r>
        <w:rPr>
          <w:rStyle w:val="normaltextrun"/>
          <w:rFonts w:ascii="Arial" w:hAnsi="Arial" w:cs="Arial"/>
          <w:sz w:val="22"/>
          <w:szCs w:val="22"/>
        </w:rPr>
        <w:t> you’ll join a collaborative, friendly, and dedicated team. Staff describe Testbourne as a place where “everyone is in it together.”</w:t>
      </w:r>
    </w:p>
    <w:p w14:paraId="2CA97B5C" w14:textId="164E37A9" w:rsidR="002F7FBB" w:rsidRDefault="002F7FBB" w:rsidP="002F7FBB">
      <w:pPr>
        <w:pStyle w:val="paragraph"/>
        <w:numPr>
          <w:ilvl w:val="0"/>
          <w:numId w:val="13"/>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b/>
          <w:bCs/>
          <w:color w:val="007297"/>
          <w:sz w:val="22"/>
          <w:szCs w:val="22"/>
        </w:rPr>
        <w:t>Strong Leadership:</w:t>
      </w:r>
      <w:r>
        <w:rPr>
          <w:rStyle w:val="normaltextrun"/>
          <w:rFonts w:ascii="Arial" w:hAnsi="Arial" w:cs="Arial"/>
          <w:color w:val="007297"/>
          <w:sz w:val="22"/>
          <w:szCs w:val="22"/>
        </w:rPr>
        <w:t> </w:t>
      </w:r>
      <w:r>
        <w:rPr>
          <w:rStyle w:val="normaltextrun"/>
          <w:rFonts w:ascii="Arial" w:hAnsi="Arial" w:cs="Arial"/>
          <w:sz w:val="22"/>
          <w:szCs w:val="22"/>
        </w:rPr>
        <w:t>our senior leaders are visible, approachable, and lead by example – sharing duties and supporting staff every step of the way.</w:t>
      </w:r>
    </w:p>
    <w:p w14:paraId="7CEE3D0E" w14:textId="51BA1773" w:rsidR="002F7FBB" w:rsidRDefault="002F7FBB" w:rsidP="002F7FBB">
      <w:pPr>
        <w:pStyle w:val="paragraph"/>
        <w:numPr>
          <w:ilvl w:val="0"/>
          <w:numId w:val="14"/>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b/>
          <w:bCs/>
          <w:color w:val="007297"/>
          <w:sz w:val="22"/>
          <w:szCs w:val="22"/>
        </w:rPr>
        <w:t>A school that lives its values:</w:t>
      </w:r>
      <w:r>
        <w:rPr>
          <w:rStyle w:val="normaltextrun"/>
          <w:rFonts w:ascii="Arial" w:hAnsi="Arial" w:cs="Arial"/>
          <w:color w:val="007297"/>
          <w:sz w:val="22"/>
          <w:szCs w:val="22"/>
        </w:rPr>
        <w:t> </w:t>
      </w:r>
      <w:r>
        <w:rPr>
          <w:rStyle w:val="normaltextrun"/>
          <w:rFonts w:ascii="Arial" w:hAnsi="Arial" w:cs="Arial"/>
          <w:sz w:val="22"/>
          <w:szCs w:val="22"/>
        </w:rPr>
        <w:t>we don’t just talk about culture – we live it. From trauma-informed practice to recognition, our ethos is embedded in everything we do.</w:t>
      </w:r>
    </w:p>
    <w:p w14:paraId="5AA92A9C" w14:textId="6B22746F" w:rsidR="002F7FBB" w:rsidRPr="00B7683D" w:rsidRDefault="002F7FBB" w:rsidP="002F7FBB">
      <w:pPr>
        <w:pStyle w:val="paragraph"/>
        <w:numPr>
          <w:ilvl w:val="0"/>
          <w:numId w:val="15"/>
        </w:numPr>
        <w:spacing w:before="0" w:beforeAutospacing="0" w:after="0" w:afterAutospacing="0"/>
        <w:ind w:left="1080" w:firstLine="0"/>
        <w:textAlignment w:val="baseline"/>
        <w:rPr>
          <w:rStyle w:val="eop"/>
          <w:rFonts w:ascii="Arial" w:hAnsi="Arial" w:cs="Arial"/>
        </w:rPr>
      </w:pPr>
      <w:r>
        <w:rPr>
          <w:rStyle w:val="normaltextrun"/>
          <w:rFonts w:ascii="Arial" w:hAnsi="Arial" w:cs="Arial"/>
          <w:b/>
          <w:bCs/>
          <w:color w:val="007297"/>
          <w:sz w:val="22"/>
          <w:szCs w:val="22"/>
        </w:rPr>
        <w:t>Beautiful Location:</w:t>
      </w:r>
      <w:r>
        <w:rPr>
          <w:rStyle w:val="normaltextrun"/>
          <w:rFonts w:ascii="Arial" w:hAnsi="Arial" w:cs="Arial"/>
          <w:color w:val="007297"/>
          <w:sz w:val="22"/>
          <w:szCs w:val="22"/>
        </w:rPr>
        <w:t> l</w:t>
      </w:r>
      <w:r>
        <w:rPr>
          <w:rStyle w:val="normaltextrun"/>
          <w:rFonts w:ascii="Arial" w:hAnsi="Arial" w:cs="Arial"/>
          <w:sz w:val="22"/>
          <w:szCs w:val="22"/>
        </w:rPr>
        <w:t>ocated in the charming town of Whitchurch, Hampshire, surrounded by countryside and landmarks like Watership Down, the River Test and the Whitchurch Silk Mill.</w:t>
      </w:r>
    </w:p>
    <w:p w14:paraId="43444CF6" w14:textId="77777777" w:rsidR="00B7683D" w:rsidRDefault="00B7683D" w:rsidP="00B7683D">
      <w:pPr>
        <w:pStyle w:val="paragraph"/>
        <w:spacing w:before="0" w:beforeAutospacing="0" w:after="0" w:afterAutospacing="0"/>
        <w:textAlignment w:val="baseline"/>
        <w:rPr>
          <w:rFonts w:ascii="Arial" w:hAnsi="Arial" w:cs="Arial"/>
        </w:rPr>
      </w:pPr>
    </w:p>
    <w:p w14:paraId="4D99CEF8" w14:textId="77777777" w:rsidR="00B7683D" w:rsidRDefault="00B7683D" w:rsidP="00B7683D">
      <w:pPr>
        <w:pStyle w:val="paragraph"/>
        <w:spacing w:before="0" w:beforeAutospacing="0" w:after="0" w:afterAutospacing="0"/>
        <w:textAlignment w:val="baseline"/>
        <w:rPr>
          <w:rFonts w:ascii="Arial" w:hAnsi="Arial" w:cs="Arial"/>
        </w:rPr>
      </w:pPr>
    </w:p>
    <w:p w14:paraId="16AC0BBB" w14:textId="77777777" w:rsidR="00B7683D" w:rsidRDefault="00B7683D" w:rsidP="00B7683D">
      <w:pPr>
        <w:pStyle w:val="paragraph"/>
        <w:spacing w:before="0" w:beforeAutospacing="0" w:after="0" w:afterAutospacing="0"/>
        <w:textAlignment w:val="baseline"/>
        <w:rPr>
          <w:rFonts w:ascii="Arial" w:hAnsi="Arial" w:cs="Arial"/>
        </w:rPr>
      </w:pPr>
    </w:p>
    <w:p w14:paraId="26D48B80" w14:textId="138986ED" w:rsidR="002F7FBB" w:rsidRDefault="002F7FBB" w:rsidP="002F7FBB">
      <w:pPr>
        <w:pStyle w:val="paragraph"/>
        <w:spacing w:before="0" w:beforeAutospacing="0" w:after="0" w:afterAutospacing="0"/>
        <w:ind w:left="720"/>
        <w:textAlignment w:val="baseline"/>
        <w:rPr>
          <w:rFonts w:ascii="Segoe UI" w:hAnsi="Segoe UI" w:cs="Segoe UI"/>
          <w:sz w:val="18"/>
          <w:szCs w:val="18"/>
        </w:rPr>
      </w:pPr>
    </w:p>
    <w:p w14:paraId="42F86566" w14:textId="23D9C87A" w:rsidR="002F7FBB" w:rsidRDefault="002F7FBB" w:rsidP="002F7FBB">
      <w:pPr>
        <w:pStyle w:val="paragraph"/>
        <w:spacing w:before="0" w:beforeAutospacing="0" w:after="0" w:afterAutospacing="0"/>
        <w:ind w:left="720"/>
        <w:textAlignment w:val="baseline"/>
        <w:rPr>
          <w:rStyle w:val="eop"/>
          <w:rFonts w:ascii="Arial" w:hAnsi="Arial" w:cs="Arial"/>
          <w:sz w:val="22"/>
          <w:szCs w:val="22"/>
          <w:bdr w:val="none" w:sz="0" w:space="0" w:color="auto" w:frame="1"/>
          <w:shd w:val="clear" w:color="auto" w:fill="C6C6C6"/>
        </w:rPr>
      </w:pPr>
      <w:r>
        <w:rPr>
          <w:rStyle w:val="normaltextrun"/>
          <w:rFonts w:ascii="Arial" w:hAnsi="Arial" w:cs="Arial"/>
          <w:sz w:val="22"/>
          <w:szCs w:val="22"/>
        </w:rPr>
        <w:t>Find out more by visiting: </w:t>
      </w:r>
      <w:hyperlink r:id="rId11" w:tgtFrame="_blank" w:history="1">
        <w:r>
          <w:rPr>
            <w:rStyle w:val="normaltextrun"/>
            <w:rFonts w:ascii="Arial" w:hAnsi="Arial" w:cs="Arial"/>
            <w:color w:val="0563C1"/>
            <w:sz w:val="22"/>
            <w:szCs w:val="22"/>
            <w:u w:val="single"/>
          </w:rPr>
          <w:t>Working with Us - Testbourne Community School</w:t>
        </w:r>
      </w:hyperlink>
    </w:p>
    <w:p w14:paraId="0BCAB7B9" w14:textId="77777777" w:rsidR="00B7683D" w:rsidRDefault="00B7683D" w:rsidP="002F7FBB">
      <w:pPr>
        <w:pStyle w:val="paragraph"/>
        <w:spacing w:before="0" w:beforeAutospacing="0" w:after="0" w:afterAutospacing="0"/>
        <w:ind w:left="720"/>
        <w:textAlignment w:val="baseline"/>
        <w:rPr>
          <w:rFonts w:ascii="Segoe UI" w:hAnsi="Segoe UI" w:cs="Segoe UI"/>
          <w:sz w:val="18"/>
          <w:szCs w:val="18"/>
        </w:rPr>
      </w:pPr>
    </w:p>
    <w:p w14:paraId="4E56C0DD" w14:textId="30794067" w:rsidR="002F7FBB" w:rsidRDefault="002F7FBB" w:rsidP="002F7FBB">
      <w:pPr>
        <w:pStyle w:val="paragraph"/>
        <w:spacing w:before="0" w:beforeAutospacing="0" w:after="0" w:afterAutospacing="0"/>
        <w:jc w:val="center"/>
        <w:textAlignment w:val="baseline"/>
        <w:rPr>
          <w:rStyle w:val="normaltextrun"/>
          <w:rFonts w:ascii="Arial" w:hAnsi="Arial" w:cs="Arial"/>
          <w:b/>
          <w:bCs/>
          <w:color w:val="114A61"/>
        </w:rPr>
      </w:pPr>
      <w:r>
        <w:rPr>
          <w:rStyle w:val="normaltextrun"/>
          <w:rFonts w:ascii="Arial" w:hAnsi="Arial" w:cs="Arial"/>
          <w:b/>
          <w:bCs/>
          <w:color w:val="114A61"/>
        </w:rPr>
        <w:t xml:space="preserve">Closing Date for Applications: </w:t>
      </w:r>
      <w:r w:rsidR="00BD55E9">
        <w:rPr>
          <w:rStyle w:val="normaltextrun"/>
          <w:rFonts w:ascii="Arial" w:hAnsi="Arial" w:cs="Arial"/>
          <w:b/>
          <w:bCs/>
          <w:color w:val="114A61"/>
        </w:rPr>
        <w:t xml:space="preserve">October </w:t>
      </w:r>
      <w:r w:rsidR="00EF2166">
        <w:rPr>
          <w:rStyle w:val="normaltextrun"/>
          <w:rFonts w:ascii="Arial" w:hAnsi="Arial" w:cs="Arial"/>
          <w:b/>
          <w:bCs/>
          <w:color w:val="114A61"/>
        </w:rPr>
        <w:t>1</w:t>
      </w:r>
      <w:r w:rsidR="00EF2166" w:rsidRPr="00EF2166">
        <w:rPr>
          <w:rStyle w:val="normaltextrun"/>
          <w:rFonts w:ascii="Arial" w:hAnsi="Arial" w:cs="Arial"/>
          <w:b/>
          <w:bCs/>
          <w:color w:val="114A61"/>
          <w:vertAlign w:val="superscript"/>
        </w:rPr>
        <w:t>st</w:t>
      </w:r>
      <w:r w:rsidR="00EF2166">
        <w:rPr>
          <w:rStyle w:val="normaltextrun"/>
          <w:rFonts w:ascii="Arial" w:hAnsi="Arial" w:cs="Arial"/>
          <w:b/>
          <w:bCs/>
          <w:color w:val="114A61"/>
        </w:rPr>
        <w:t xml:space="preserve"> 2026</w:t>
      </w:r>
    </w:p>
    <w:p w14:paraId="0AA2CEB8" w14:textId="77777777" w:rsidR="00B7683D" w:rsidRDefault="00B7683D" w:rsidP="002F7FBB">
      <w:pPr>
        <w:pStyle w:val="paragraph"/>
        <w:spacing w:before="0" w:beforeAutospacing="0" w:after="0" w:afterAutospacing="0"/>
        <w:jc w:val="center"/>
        <w:textAlignment w:val="baseline"/>
        <w:rPr>
          <w:rFonts w:ascii="Segoe UI" w:hAnsi="Segoe UI" w:cs="Segoe UI"/>
          <w:sz w:val="18"/>
          <w:szCs w:val="18"/>
        </w:rPr>
      </w:pPr>
    </w:p>
    <w:p w14:paraId="7131AAB6" w14:textId="74ECB76D" w:rsidR="002F7FBB" w:rsidRDefault="002F7FBB" w:rsidP="002F7FBB">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i/>
          <w:iCs/>
          <w:sz w:val="14"/>
          <w:szCs w:val="14"/>
        </w:rPr>
        <w:t>We reserve the right to interview and appoint candidates before the closing date or scheduled interviews where applicable.</w:t>
      </w:r>
    </w:p>
    <w:p w14:paraId="196EEC73" w14:textId="7001E3B5" w:rsidR="002F7FBB" w:rsidRDefault="002F7FBB" w:rsidP="002F7FB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7297"/>
        </w:rPr>
        <w:t> </w:t>
      </w:r>
    </w:p>
    <w:p w14:paraId="4F71B3A5" w14:textId="3845B8E6" w:rsidR="002F7FBB" w:rsidRDefault="002F7FBB" w:rsidP="002F7FBB">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2"/>
          <w:szCs w:val="22"/>
        </w:rPr>
        <w:t>Application forms and further details are available from the school website </w:t>
      </w:r>
      <w:r>
        <w:rPr>
          <w:rStyle w:val="normaltextrun"/>
          <w:rFonts w:ascii="Arial" w:hAnsi="Arial" w:cs="Arial"/>
          <w:sz w:val="22"/>
          <w:szCs w:val="22"/>
          <w:u w:val="single"/>
        </w:rPr>
        <w:t>https://</w:t>
      </w:r>
      <w:hyperlink r:id="rId12" w:tgtFrame="_blank" w:history="1">
        <w:r>
          <w:rPr>
            <w:rStyle w:val="normaltextrun"/>
            <w:rFonts w:ascii="Arial" w:hAnsi="Arial" w:cs="Arial"/>
            <w:color w:val="0563C1"/>
            <w:sz w:val="22"/>
            <w:szCs w:val="22"/>
            <w:u w:val="single"/>
          </w:rPr>
          <w:t>www.testbourne.school</w:t>
        </w:r>
      </w:hyperlink>
      <w:r>
        <w:rPr>
          <w:rStyle w:val="normaltextrun"/>
          <w:rFonts w:ascii="Arial" w:hAnsi="Arial" w:cs="Arial"/>
          <w:color w:val="007297"/>
          <w:sz w:val="22"/>
          <w:szCs w:val="22"/>
        </w:rPr>
        <w:t> </w:t>
      </w:r>
      <w:r>
        <w:rPr>
          <w:rStyle w:val="normaltextrun"/>
          <w:rFonts w:ascii="Arial" w:hAnsi="Arial" w:cs="Arial"/>
          <w:sz w:val="22"/>
          <w:szCs w:val="22"/>
        </w:rPr>
        <w:t>or alternatively contact</w:t>
      </w:r>
      <w:r>
        <w:rPr>
          <w:rStyle w:val="normaltextrun"/>
          <w:rFonts w:ascii="Arial" w:hAnsi="Arial" w:cs="Arial"/>
          <w:color w:val="007297"/>
          <w:sz w:val="22"/>
          <w:szCs w:val="22"/>
        </w:rPr>
        <w:t> </w:t>
      </w:r>
      <w:hyperlink r:id="rId13" w:tgtFrame="_blank" w:history="1">
        <w:r>
          <w:rPr>
            <w:rStyle w:val="normaltextrun"/>
            <w:rFonts w:ascii="Arial" w:hAnsi="Arial" w:cs="Arial"/>
            <w:color w:val="007297"/>
            <w:sz w:val="22"/>
            <w:szCs w:val="22"/>
            <w:u w:val="single"/>
          </w:rPr>
          <w:t>recruitment@testbourne.school</w:t>
        </w:r>
      </w:hyperlink>
    </w:p>
    <w:p w14:paraId="58059FCD" w14:textId="65D32366" w:rsidR="002F7FBB" w:rsidRDefault="002F7FBB" w:rsidP="002F7FB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7297"/>
        </w:rPr>
        <w:t> </w:t>
      </w:r>
    </w:p>
    <w:p w14:paraId="6AD053A9" w14:textId="6926D810" w:rsidR="002F7FBB" w:rsidRDefault="002F7FBB" w:rsidP="002F7FB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i/>
          <w:iCs/>
          <w:color w:val="114A61"/>
          <w:sz w:val="22"/>
          <w:szCs w:val="22"/>
        </w:rPr>
        <w:t>This post is a regulated activity. The safeguarding responsibilities of the post are outlined in the person specification.</w:t>
      </w:r>
    </w:p>
    <w:p w14:paraId="55267294" w14:textId="1E09E26E" w:rsidR="002F7FBB" w:rsidRDefault="002F7FBB" w:rsidP="002F7FBB">
      <w:pPr>
        <w:pStyle w:val="paragraph"/>
        <w:spacing w:before="0" w:beforeAutospacing="0" w:after="0" w:afterAutospacing="0"/>
        <w:textAlignment w:val="baseline"/>
        <w:rPr>
          <w:rFonts w:ascii="Segoe UI" w:hAnsi="Segoe UI" w:cs="Segoe UI"/>
          <w:sz w:val="18"/>
          <w:szCs w:val="18"/>
        </w:rPr>
      </w:pPr>
    </w:p>
    <w:p w14:paraId="3F067F18" w14:textId="6095AD51" w:rsidR="002F7FBB" w:rsidRDefault="002F7FBB" w:rsidP="002F7FB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i/>
          <w:iCs/>
          <w:color w:val="1F4E79"/>
          <w:sz w:val="22"/>
          <w:szCs w:val="22"/>
        </w:rPr>
        <w:t>The MOJ’s guidance on the </w:t>
      </w:r>
      <w:hyperlink r:id="rId14" w:tgtFrame="_blank" w:history="1">
        <w:r>
          <w:rPr>
            <w:rStyle w:val="normaltextrun"/>
            <w:rFonts w:ascii="Arial" w:hAnsi="Arial" w:cs="Arial"/>
            <w:i/>
            <w:iCs/>
            <w:color w:val="1F4E79"/>
            <w:sz w:val="22"/>
            <w:szCs w:val="22"/>
            <w:u w:val="single"/>
          </w:rPr>
          <w:t>https://www.gov.uk/government/publications/new-guidance-on-the-rehabilitation-of-offenders-act-1974</w:t>
        </w:r>
      </w:hyperlink>
      <w:r>
        <w:rPr>
          <w:rStyle w:val="normaltextrun"/>
          <w:rFonts w:ascii="Arial" w:hAnsi="Arial" w:cs="Arial"/>
          <w:i/>
          <w:iCs/>
          <w:color w:val="1F4E79"/>
          <w:sz w:val="22"/>
          <w:szCs w:val="22"/>
        </w:rPr>
        <w:t> provides information about which convictions must be declared during job applications.</w:t>
      </w:r>
    </w:p>
    <w:p w14:paraId="774681B3" w14:textId="7C404F81" w:rsidR="002F7FBB" w:rsidRDefault="002F7FBB" w:rsidP="002F7FBB">
      <w:pPr>
        <w:pStyle w:val="paragraph"/>
        <w:spacing w:before="0" w:beforeAutospacing="0" w:after="0" w:afterAutospacing="0"/>
        <w:textAlignment w:val="baseline"/>
        <w:rPr>
          <w:rFonts w:ascii="Segoe UI" w:hAnsi="Segoe UI" w:cs="Segoe UI"/>
          <w:sz w:val="18"/>
          <w:szCs w:val="18"/>
        </w:rPr>
      </w:pPr>
    </w:p>
    <w:p w14:paraId="66EAA2E4" w14:textId="4F466B15" w:rsidR="002F7FBB" w:rsidRDefault="002F7FBB" w:rsidP="002F7FB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i/>
          <w:iCs/>
          <w:color w:val="114A61"/>
          <w:sz w:val="22"/>
          <w:szCs w:val="22"/>
        </w:rPr>
        <w:t>Testbourne Community School is committed to safeguarding children and promoting the welfare of children and expects all staff and volunteers to share this commitment.  We will ensure that all our recruitment and selection practices reflect this commitment.  All successful candidates will be subject to Disclosure Barring Service checks, along with other relevant employment checks.</w:t>
      </w:r>
      <w:r>
        <w:rPr>
          <w:rStyle w:val="normaltextrun"/>
          <w:rFonts w:ascii="Arial" w:hAnsi="Arial" w:cs="Arial"/>
          <w:color w:val="114A61"/>
          <w:sz w:val="22"/>
          <w:szCs w:val="22"/>
        </w:rPr>
        <w:t>  </w:t>
      </w:r>
    </w:p>
    <w:p w14:paraId="5277F033" w14:textId="4A36F4E2" w:rsidR="002F7FBB" w:rsidRDefault="002F7FBB" w:rsidP="002F7FB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114A61"/>
          <w:sz w:val="22"/>
          <w:szCs w:val="22"/>
        </w:rPr>
        <w:t> </w:t>
      </w:r>
    </w:p>
    <w:p w14:paraId="5E46B987" w14:textId="5B86E1EA" w:rsidR="002F7FBB" w:rsidRDefault="002F7FBB" w:rsidP="002F7FB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i/>
          <w:iCs/>
          <w:color w:val="114A61"/>
          <w:sz w:val="22"/>
          <w:szCs w:val="22"/>
        </w:rPr>
        <w:t>Testbourne Community School is an equal opportunities employer, and no candidate will be disadvantaged because of race, gender, sexuality, disability or any other protected characteristic.  All shortlisting exercises are completed by evaluating a candidate’s suitability in terms of the person specification and job description for the role in question.</w:t>
      </w:r>
      <w:r>
        <w:rPr>
          <w:rStyle w:val="normaltextrun"/>
          <w:rFonts w:ascii="Arial" w:hAnsi="Arial" w:cs="Arial"/>
          <w:color w:val="114A61"/>
          <w:sz w:val="22"/>
          <w:szCs w:val="22"/>
        </w:rPr>
        <w:t> </w:t>
      </w:r>
    </w:p>
    <w:p w14:paraId="5A486A8D" w14:textId="395D6708" w:rsidR="002F7FBB" w:rsidRDefault="002F7FBB" w:rsidP="002F7FB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7297"/>
          <w:sz w:val="18"/>
          <w:szCs w:val="18"/>
        </w:rPr>
        <w:t> </w:t>
      </w:r>
    </w:p>
    <w:p w14:paraId="272C7C64" w14:textId="09FB3899" w:rsidR="002F7FBB" w:rsidRDefault="002F7FBB" w:rsidP="002F7FBB">
      <w:pPr>
        <w:pStyle w:val="paragraph"/>
        <w:spacing w:before="0" w:beforeAutospacing="0" w:after="0" w:afterAutospacing="0"/>
        <w:ind w:left="720"/>
        <w:textAlignment w:val="baseline"/>
        <w:rPr>
          <w:rFonts w:ascii="Segoe UI" w:hAnsi="Segoe UI" w:cs="Segoe UI"/>
          <w:sz w:val="18"/>
          <w:szCs w:val="18"/>
        </w:rPr>
      </w:pPr>
      <w:r>
        <w:rPr>
          <w:rStyle w:val="scxw122836354"/>
          <w:rFonts w:ascii="Calibri" w:hAnsi="Calibri" w:cs="Calibri"/>
        </w:rPr>
        <w:t> </w:t>
      </w:r>
      <w:r>
        <w:rPr>
          <w:rFonts w:ascii="Calibri" w:hAnsi="Calibri" w:cs="Calibri"/>
        </w:rPr>
        <w:br/>
      </w:r>
      <w:r>
        <w:rPr>
          <w:rStyle w:val="scxw122836354"/>
          <w:rFonts w:ascii="Calibri" w:hAnsi="Calibri" w:cs="Calibri"/>
        </w:rPr>
        <w:t> </w:t>
      </w:r>
      <w:r>
        <w:rPr>
          <w:rFonts w:ascii="Calibri" w:hAnsi="Calibri" w:cs="Calibri"/>
        </w:rPr>
        <w:br/>
      </w:r>
      <w:r>
        <w:rPr>
          <w:rStyle w:val="scxw122836354"/>
          <w:rFonts w:ascii="Calibri" w:hAnsi="Calibri" w:cs="Calibri"/>
        </w:rPr>
        <w:t> </w:t>
      </w:r>
      <w:r>
        <w:rPr>
          <w:rFonts w:ascii="Calibri" w:hAnsi="Calibri" w:cs="Calibri"/>
        </w:rPr>
        <w:br/>
      </w:r>
    </w:p>
    <w:p w14:paraId="70ACC1A5" w14:textId="6B7887B6" w:rsidR="002F7FBB" w:rsidRDefault="002F7FBB" w:rsidP="00396C2E">
      <w:pPr>
        <w:pStyle w:val="paragraph"/>
        <w:spacing w:before="0" w:beforeAutospacing="0" w:after="0" w:afterAutospacing="0"/>
        <w:textAlignment w:val="baseline"/>
        <w:rPr>
          <w:rFonts w:ascii="Segoe UI" w:hAnsi="Segoe UI" w:cs="Segoe UI"/>
          <w:sz w:val="18"/>
          <w:szCs w:val="18"/>
        </w:rPr>
      </w:pPr>
    </w:p>
    <w:p w14:paraId="2E8DD56C" w14:textId="18D8E9A5" w:rsidR="002F7FBB" w:rsidRDefault="002F7FBB" w:rsidP="002F7FBB">
      <w:pPr>
        <w:pStyle w:val="paragraph"/>
        <w:spacing w:before="0" w:beforeAutospacing="0" w:after="0" w:afterAutospacing="0"/>
        <w:textAlignment w:val="baseline"/>
        <w:rPr>
          <w:rFonts w:ascii="Segoe UI" w:hAnsi="Segoe UI" w:cs="Segoe UI"/>
          <w:sz w:val="18"/>
          <w:szCs w:val="18"/>
        </w:rPr>
      </w:pPr>
    </w:p>
    <w:p w14:paraId="12415B17" w14:textId="05B70A25" w:rsidR="002F7FBB" w:rsidRDefault="002F7FBB" w:rsidP="002F7FBB">
      <w:pPr>
        <w:pStyle w:val="paragraph"/>
        <w:spacing w:before="0" w:beforeAutospacing="0" w:after="0" w:afterAutospacing="0"/>
        <w:jc w:val="center"/>
        <w:textAlignment w:val="baseline"/>
        <w:rPr>
          <w:rFonts w:ascii="Segoe UI" w:hAnsi="Segoe UI" w:cs="Segoe UI"/>
          <w:sz w:val="18"/>
          <w:szCs w:val="18"/>
        </w:rPr>
      </w:pPr>
    </w:p>
    <w:p w14:paraId="70504670" w14:textId="02D2C913" w:rsidR="002F7FBB" w:rsidRDefault="002F7FBB" w:rsidP="002F7FBB">
      <w:pPr>
        <w:pStyle w:val="paragraph"/>
        <w:spacing w:before="0" w:beforeAutospacing="0" w:after="0" w:afterAutospacing="0"/>
        <w:textAlignment w:val="baseline"/>
        <w:rPr>
          <w:rFonts w:ascii="Segoe UI" w:hAnsi="Segoe UI" w:cs="Segoe UI"/>
          <w:sz w:val="18"/>
          <w:szCs w:val="18"/>
        </w:rPr>
      </w:pPr>
    </w:p>
    <w:p w14:paraId="52AB22A9" w14:textId="123BBD46" w:rsidR="002F7FBB" w:rsidRDefault="002F7FBB" w:rsidP="002F7FBB">
      <w:pPr>
        <w:pStyle w:val="paragraph"/>
        <w:spacing w:before="0" w:beforeAutospacing="0" w:after="0" w:afterAutospacing="0"/>
        <w:textAlignment w:val="baseline"/>
        <w:rPr>
          <w:rFonts w:ascii="Segoe UI" w:hAnsi="Segoe UI" w:cs="Segoe UI"/>
          <w:sz w:val="18"/>
          <w:szCs w:val="18"/>
        </w:rPr>
      </w:pPr>
    </w:p>
    <w:p w14:paraId="0A5D7D7F" w14:textId="54880FCB" w:rsidR="002F7FBB" w:rsidRDefault="002F7FBB" w:rsidP="002F7FBB">
      <w:pPr>
        <w:pStyle w:val="paragraph"/>
        <w:spacing w:before="0" w:beforeAutospacing="0" w:after="0" w:afterAutospacing="0"/>
        <w:textAlignment w:val="baseline"/>
        <w:rPr>
          <w:rFonts w:ascii="Segoe UI" w:hAnsi="Segoe UI" w:cs="Segoe UI"/>
          <w:sz w:val="18"/>
          <w:szCs w:val="18"/>
        </w:rPr>
      </w:pPr>
    </w:p>
    <w:p w14:paraId="2F78B232" w14:textId="50A186D2" w:rsidR="00226F33" w:rsidRPr="00C1770A" w:rsidRDefault="00226F33" w:rsidP="00C1770A"/>
    <w:sectPr w:rsidR="00226F33" w:rsidRPr="00C1770A">
      <w:headerReference w:type="even" r:id="rId15"/>
      <w:headerReference w:type="default" r:id="rId16"/>
      <w:footerReference w:type="even" r:id="rId17"/>
      <w:footerReference w:type="default" r:id="rId18"/>
      <w:headerReference w:type="first" r:id="rId19"/>
      <w:footerReference w:type="first" r:id="rId20"/>
      <w:pgSz w:w="11900" w:h="16840"/>
      <w:pgMar w:top="1440" w:right="1440" w:bottom="1440" w:left="1440" w:header="720" w:footer="115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655DF" w14:textId="77777777" w:rsidR="003B0977" w:rsidRDefault="003B0977">
      <w:r>
        <w:separator/>
      </w:r>
    </w:p>
  </w:endnote>
  <w:endnote w:type="continuationSeparator" w:id="0">
    <w:p w14:paraId="260EC76B" w14:textId="77777777" w:rsidR="003B0977" w:rsidRDefault="003B09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uli Light">
    <w:altName w:val="Times New Roman"/>
    <w:charset w:val="00"/>
    <w:family w:val="auto"/>
    <w:pitch w:val="variable"/>
    <w:sig w:usb0="00000001" w:usb1="00000001" w:usb2="00000000" w:usb3="00000000" w:csb0="00000193"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0AF22" w14:textId="77777777" w:rsidR="00EF61E9" w:rsidRDefault="00EF61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898A6" w14:textId="77777777" w:rsidR="00EF61E9" w:rsidRDefault="00637471">
    <w:pPr>
      <w:pStyle w:val="Footer"/>
      <w:tabs>
        <w:tab w:val="clear" w:pos="4513"/>
        <w:tab w:val="center" w:pos="4510"/>
      </w:tabs>
      <w:rPr>
        <w:rFonts w:ascii="Arial" w:hAnsi="Arial" w:cs="Arial"/>
        <w:sz w:val="18"/>
        <w:szCs w:val="18"/>
      </w:rPr>
    </w:pPr>
    <w:r>
      <w:rPr>
        <w:rFonts w:ascii="Arial" w:hAnsi="Arial" w:cs="Arial"/>
        <w:noProof/>
        <w:sz w:val="18"/>
        <w:szCs w:val="18"/>
        <w:lang w:eastAsia="en-GB"/>
      </w:rPr>
      <w:drawing>
        <wp:anchor distT="0" distB="0" distL="114300" distR="114300" simplePos="0" relativeHeight="251658242" behindDoc="1" locked="0" layoutInCell="1" allowOverlap="1" wp14:anchorId="1CAA1F63" wp14:editId="4582D8E1">
          <wp:simplePos x="0" y="0"/>
          <wp:positionH relativeFrom="margin">
            <wp:align>center</wp:align>
          </wp:positionH>
          <wp:positionV relativeFrom="paragraph">
            <wp:posOffset>94615</wp:posOffset>
          </wp:positionV>
          <wp:extent cx="6715125" cy="361950"/>
          <wp:effectExtent l="0" t="0" r="952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otto"/>
                  <pic:cNvPicPr/>
                </pic:nvPicPr>
                <pic:blipFill rotWithShape="1">
                  <a:blip r:embed="rId1">
                    <a:extLst>
                      <a:ext uri="{28A0092B-C50C-407E-A947-70E740481C1C}">
                        <a14:useLocalDpi xmlns:a14="http://schemas.microsoft.com/office/drawing/2010/main" val="0"/>
                      </a:ext>
                    </a:extLst>
                  </a:blip>
                  <a:srcRect l="5551" t="-1" r="5509" b="1723"/>
                  <a:stretch/>
                </pic:blipFill>
                <pic:spPr bwMode="auto">
                  <a:xfrm>
                    <a:off x="0" y="0"/>
                    <a:ext cx="6715125" cy="3619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951A5" w14:textId="77777777" w:rsidR="00EF61E9" w:rsidRDefault="00637471">
    <w:pPr>
      <w:pStyle w:val="Footer"/>
      <w:tabs>
        <w:tab w:val="clear" w:pos="4513"/>
        <w:tab w:val="clear" w:pos="9026"/>
        <w:tab w:val="right" w:pos="9020"/>
      </w:tabs>
    </w:pPr>
    <w:r>
      <w:rPr>
        <w:rFonts w:ascii="Arial" w:hAnsi="Arial" w:cs="Arial"/>
        <w:noProof/>
        <w:sz w:val="18"/>
        <w:szCs w:val="18"/>
        <w:lang w:eastAsia="en-GB"/>
      </w:rPr>
      <w:drawing>
        <wp:anchor distT="0" distB="0" distL="114300" distR="114300" simplePos="0" relativeHeight="251658245" behindDoc="1" locked="0" layoutInCell="1" allowOverlap="1" wp14:anchorId="5DB39816" wp14:editId="4DDE68EC">
          <wp:simplePos x="0" y="0"/>
          <wp:positionH relativeFrom="margin">
            <wp:align>center</wp:align>
          </wp:positionH>
          <wp:positionV relativeFrom="paragraph">
            <wp:posOffset>6350</wp:posOffset>
          </wp:positionV>
          <wp:extent cx="4686300" cy="40005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otto"/>
                  <pic:cNvPicPr/>
                </pic:nvPicPr>
                <pic:blipFill rotWithShape="1">
                  <a:blip r:embed="rId1">
                    <a:extLst>
                      <a:ext uri="{28A0092B-C50C-407E-A947-70E740481C1C}">
                        <a14:useLocalDpi xmlns:a14="http://schemas.microsoft.com/office/drawing/2010/main" val="0"/>
                      </a:ext>
                    </a:extLst>
                  </a:blip>
                  <a:srcRect l="21452" t="2531" r="21493" b="-2377"/>
                  <a:stretch/>
                </pic:blipFill>
                <pic:spPr bwMode="auto">
                  <a:xfrm>
                    <a:off x="0" y="0"/>
                    <a:ext cx="4686300" cy="400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89C31" w14:textId="77777777" w:rsidR="003B0977" w:rsidRDefault="003B0977">
      <w:r>
        <w:separator/>
      </w:r>
    </w:p>
  </w:footnote>
  <w:footnote w:type="continuationSeparator" w:id="0">
    <w:p w14:paraId="4A32D496" w14:textId="77777777" w:rsidR="003B0977" w:rsidRDefault="003B09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34AD2" w14:textId="77777777" w:rsidR="00EF61E9" w:rsidRDefault="00EF61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72C51" w14:textId="77777777" w:rsidR="00EF61E9" w:rsidRDefault="00637471">
    <w:pPr>
      <w:pStyle w:val="p1"/>
      <w:spacing w:line="276" w:lineRule="auto"/>
      <w:jc w:val="right"/>
      <w:rPr>
        <w:rFonts w:ascii="Arial" w:hAnsi="Arial" w:cs="Arial"/>
        <w:color w:val="007297"/>
        <w:sz w:val="18"/>
        <w:szCs w:val="18"/>
      </w:rPr>
    </w:pPr>
    <w:r>
      <w:rPr>
        <w:noProof/>
        <w:color w:val="007297"/>
        <w:sz w:val="18"/>
        <w:szCs w:val="18"/>
      </w:rPr>
      <w:drawing>
        <wp:anchor distT="0" distB="0" distL="114300" distR="114300" simplePos="0" relativeHeight="251658241" behindDoc="1" locked="0" layoutInCell="1" allowOverlap="1" wp14:anchorId="58B316A8" wp14:editId="69790039">
          <wp:simplePos x="0" y="0"/>
          <wp:positionH relativeFrom="column">
            <wp:posOffset>-180976</wp:posOffset>
          </wp:positionH>
          <wp:positionV relativeFrom="paragraph">
            <wp:posOffset>9525</wp:posOffset>
          </wp:positionV>
          <wp:extent cx="4628373" cy="609591"/>
          <wp:effectExtent l="0" t="0" r="1270" b="63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estbourne-Logo_inline@3x.png"/>
                  <pic:cNvPicPr/>
                </pic:nvPicPr>
                <pic:blipFill>
                  <a:blip r:embed="rId1">
                    <a:extLst>
                      <a:ext uri="{28A0092B-C50C-407E-A947-70E740481C1C}">
                        <a14:useLocalDpi xmlns:a14="http://schemas.microsoft.com/office/drawing/2010/main" val="0"/>
                      </a:ext>
                    </a:extLst>
                  </a:blip>
                  <a:stretch>
                    <a:fillRect/>
                  </a:stretch>
                </pic:blipFill>
                <pic:spPr>
                  <a:xfrm>
                    <a:off x="0" y="0"/>
                    <a:ext cx="4655043" cy="613104"/>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sz w:val="18"/>
        <w:szCs w:val="18"/>
      </w:rPr>
      <w:drawing>
        <wp:anchor distT="0" distB="0" distL="114300" distR="114300" simplePos="0" relativeHeight="251658240" behindDoc="1" locked="0" layoutInCell="1" allowOverlap="1" wp14:anchorId="620A78B3" wp14:editId="46C55DBE">
          <wp:simplePos x="0" y="0"/>
          <wp:positionH relativeFrom="column">
            <wp:posOffset>-977900</wp:posOffset>
          </wp:positionH>
          <wp:positionV relativeFrom="paragraph">
            <wp:posOffset>-568325</wp:posOffset>
          </wp:positionV>
          <wp:extent cx="7709535" cy="10905317"/>
          <wp:effectExtent l="0" t="0" r="1206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etterhead_bg.jpg"/>
                  <pic:cNvPicPr/>
                </pic:nvPicPr>
                <pic:blipFill>
                  <a:blip r:embed="rId2">
                    <a:extLst>
                      <a:ext uri="{28A0092B-C50C-407E-A947-70E740481C1C}">
                        <a14:useLocalDpi xmlns:a14="http://schemas.microsoft.com/office/drawing/2010/main" val="0"/>
                      </a:ext>
                    </a:extLst>
                  </a:blip>
                  <a:stretch>
                    <a:fillRect/>
                  </a:stretch>
                </pic:blipFill>
                <pic:spPr>
                  <a:xfrm>
                    <a:off x="0" y="0"/>
                    <a:ext cx="7709535" cy="10905317"/>
                  </a:xfrm>
                  <a:prstGeom prst="rect">
                    <a:avLst/>
                  </a:prstGeom>
                </pic:spPr>
              </pic:pic>
            </a:graphicData>
          </a:graphic>
          <wp14:sizeRelH relativeFrom="margin">
            <wp14:pctWidth>0</wp14:pctWidth>
          </wp14:sizeRelH>
          <wp14:sizeRelV relativeFrom="margin">
            <wp14:pctHeight>0</wp14:pctHeight>
          </wp14:sizeRelV>
        </wp:anchor>
      </w:drawing>
    </w:r>
    <w:r>
      <w:rPr>
        <w:rStyle w:val="s1"/>
        <w:rFonts w:ascii="Arial" w:hAnsi="Arial" w:cs="Arial"/>
        <w:color w:val="007297"/>
        <w:sz w:val="18"/>
        <w:szCs w:val="18"/>
      </w:rPr>
      <w:br/>
    </w:r>
  </w:p>
  <w:p w14:paraId="1F3BF3DF" w14:textId="77777777" w:rsidR="00EF61E9" w:rsidRDefault="00637471">
    <w:pPr>
      <w:pStyle w:val="Header"/>
      <w:jc w:val="right"/>
    </w:pPr>
    <w:r>
      <w:rPr>
        <w:noProof/>
        <w:lang w:eastAsia="en-GB"/>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3ABC6" w14:textId="77777777" w:rsidR="00EF61E9" w:rsidRDefault="00637471">
    <w:pPr>
      <w:pStyle w:val="p1"/>
      <w:spacing w:line="276" w:lineRule="auto"/>
      <w:jc w:val="right"/>
      <w:rPr>
        <w:rFonts w:ascii="Arial" w:hAnsi="Arial" w:cs="Arial"/>
        <w:color w:val="007297"/>
        <w:sz w:val="18"/>
        <w:szCs w:val="18"/>
      </w:rPr>
    </w:pPr>
    <w:r>
      <w:rPr>
        <w:noProof/>
        <w:color w:val="007297"/>
        <w:sz w:val="18"/>
        <w:szCs w:val="18"/>
      </w:rPr>
      <w:drawing>
        <wp:anchor distT="0" distB="0" distL="114300" distR="114300" simplePos="0" relativeHeight="251658244" behindDoc="1" locked="0" layoutInCell="1" allowOverlap="1" wp14:anchorId="47C70741" wp14:editId="396E2873">
          <wp:simplePos x="0" y="0"/>
          <wp:positionH relativeFrom="column">
            <wp:posOffset>-371475</wp:posOffset>
          </wp:positionH>
          <wp:positionV relativeFrom="paragraph">
            <wp:posOffset>9525</wp:posOffset>
          </wp:positionV>
          <wp:extent cx="4628373" cy="609591"/>
          <wp:effectExtent l="0" t="0" r="127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estbourne-Logo_inline@3x.png"/>
                  <pic:cNvPicPr/>
                </pic:nvPicPr>
                <pic:blipFill>
                  <a:blip r:embed="rId1">
                    <a:extLst>
                      <a:ext uri="{28A0092B-C50C-407E-A947-70E740481C1C}">
                        <a14:useLocalDpi xmlns:a14="http://schemas.microsoft.com/office/drawing/2010/main" val="0"/>
                      </a:ext>
                    </a:extLst>
                  </a:blip>
                  <a:stretch>
                    <a:fillRect/>
                  </a:stretch>
                </pic:blipFill>
                <pic:spPr>
                  <a:xfrm>
                    <a:off x="0" y="0"/>
                    <a:ext cx="4628373" cy="609591"/>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sz w:val="18"/>
        <w:szCs w:val="18"/>
      </w:rPr>
      <w:drawing>
        <wp:anchor distT="0" distB="0" distL="114300" distR="114300" simplePos="0" relativeHeight="251658243" behindDoc="1" locked="0" layoutInCell="1" allowOverlap="1" wp14:anchorId="52128377" wp14:editId="2B4A5535">
          <wp:simplePos x="0" y="0"/>
          <wp:positionH relativeFrom="column">
            <wp:posOffset>-977900</wp:posOffset>
          </wp:positionH>
          <wp:positionV relativeFrom="paragraph">
            <wp:posOffset>-568325</wp:posOffset>
          </wp:positionV>
          <wp:extent cx="7709535" cy="10905317"/>
          <wp:effectExtent l="0" t="0" r="1206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etterhead_bg.jpg"/>
                  <pic:cNvPicPr/>
                </pic:nvPicPr>
                <pic:blipFill>
                  <a:blip r:embed="rId2">
                    <a:extLst>
                      <a:ext uri="{28A0092B-C50C-407E-A947-70E740481C1C}">
                        <a14:useLocalDpi xmlns:a14="http://schemas.microsoft.com/office/drawing/2010/main" val="0"/>
                      </a:ext>
                    </a:extLst>
                  </a:blip>
                  <a:stretch>
                    <a:fillRect/>
                  </a:stretch>
                </pic:blipFill>
                <pic:spPr>
                  <a:xfrm>
                    <a:off x="0" y="0"/>
                    <a:ext cx="7709535" cy="10905317"/>
                  </a:xfrm>
                  <a:prstGeom prst="rect">
                    <a:avLst/>
                  </a:prstGeom>
                </pic:spPr>
              </pic:pic>
            </a:graphicData>
          </a:graphic>
          <wp14:sizeRelH relativeFrom="margin">
            <wp14:pctWidth>0</wp14:pctWidth>
          </wp14:sizeRelH>
          <wp14:sizeRelV relativeFrom="margin">
            <wp14:pctHeight>0</wp14:pctHeight>
          </wp14:sizeRelV>
        </wp:anchor>
      </w:drawing>
    </w:r>
    <w:r>
      <w:rPr>
        <w:rStyle w:val="s1"/>
        <w:rFonts w:ascii="Arial" w:hAnsi="Arial" w:cs="Arial"/>
        <w:color w:val="007297"/>
        <w:sz w:val="18"/>
        <w:szCs w:val="18"/>
      </w:rPr>
      <w:br/>
    </w:r>
  </w:p>
  <w:p w14:paraId="58D171D1" w14:textId="77777777" w:rsidR="00EF61E9" w:rsidRDefault="00637471">
    <w:pPr>
      <w:pStyle w:val="Header"/>
      <w:jc w:val="right"/>
    </w:pPr>
    <w:r>
      <w:rPr>
        <w:noProof/>
        <w:lang w:eastAsia="en-GB"/>
      </w:rPr>
      <w:t xml:space="preserve"> </w:t>
    </w:r>
  </w:p>
  <w:p w14:paraId="7608432D" w14:textId="77777777" w:rsidR="00EF61E9" w:rsidRDefault="00EF61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57F58"/>
    <w:multiLevelType w:val="hybridMultilevel"/>
    <w:tmpl w:val="375AF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32145"/>
    <w:multiLevelType w:val="multilevel"/>
    <w:tmpl w:val="0F941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AA68D7"/>
    <w:multiLevelType w:val="hybridMultilevel"/>
    <w:tmpl w:val="DC868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2C5B7B"/>
    <w:multiLevelType w:val="multilevel"/>
    <w:tmpl w:val="A2E8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4D3CC8"/>
    <w:multiLevelType w:val="hybridMultilevel"/>
    <w:tmpl w:val="021C67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256424"/>
    <w:multiLevelType w:val="multilevel"/>
    <w:tmpl w:val="EA3C8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64A2C3E"/>
    <w:multiLevelType w:val="multilevel"/>
    <w:tmpl w:val="DEF03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3F14A27"/>
    <w:multiLevelType w:val="multilevel"/>
    <w:tmpl w:val="E4461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405384D"/>
    <w:multiLevelType w:val="multilevel"/>
    <w:tmpl w:val="5406C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4B10CCB"/>
    <w:multiLevelType w:val="multilevel"/>
    <w:tmpl w:val="10A4B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5313421"/>
    <w:multiLevelType w:val="multilevel"/>
    <w:tmpl w:val="11D2E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007660A"/>
    <w:multiLevelType w:val="multilevel"/>
    <w:tmpl w:val="AB382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2554E46"/>
    <w:multiLevelType w:val="multilevel"/>
    <w:tmpl w:val="2FA2B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8097EF1"/>
    <w:multiLevelType w:val="multilevel"/>
    <w:tmpl w:val="703C4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8F064F3"/>
    <w:multiLevelType w:val="multilevel"/>
    <w:tmpl w:val="F7947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09087989">
    <w:abstractNumId w:val="4"/>
  </w:num>
  <w:num w:numId="2" w16cid:durableId="628706665">
    <w:abstractNumId w:val="2"/>
  </w:num>
  <w:num w:numId="3" w16cid:durableId="1639725572">
    <w:abstractNumId w:val="0"/>
  </w:num>
  <w:num w:numId="4" w16cid:durableId="280843281">
    <w:abstractNumId w:val="5"/>
  </w:num>
  <w:num w:numId="5" w16cid:durableId="1449085225">
    <w:abstractNumId w:val="11"/>
  </w:num>
  <w:num w:numId="6" w16cid:durableId="645092013">
    <w:abstractNumId w:val="13"/>
  </w:num>
  <w:num w:numId="7" w16cid:durableId="1391271445">
    <w:abstractNumId w:val="1"/>
  </w:num>
  <w:num w:numId="8" w16cid:durableId="1371565271">
    <w:abstractNumId w:val="8"/>
  </w:num>
  <w:num w:numId="9" w16cid:durableId="154956041">
    <w:abstractNumId w:val="9"/>
  </w:num>
  <w:num w:numId="10" w16cid:durableId="567113259">
    <w:abstractNumId w:val="7"/>
  </w:num>
  <w:num w:numId="11" w16cid:durableId="793057505">
    <w:abstractNumId w:val="3"/>
  </w:num>
  <w:num w:numId="12" w16cid:durableId="1967077627">
    <w:abstractNumId w:val="6"/>
  </w:num>
  <w:num w:numId="13" w16cid:durableId="331683713">
    <w:abstractNumId w:val="10"/>
  </w:num>
  <w:num w:numId="14" w16cid:durableId="2030403545">
    <w:abstractNumId w:val="12"/>
  </w:num>
  <w:num w:numId="15" w16cid:durableId="201660883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F33"/>
    <w:rsid w:val="00022AA0"/>
    <w:rsid w:val="0004794B"/>
    <w:rsid w:val="000B5344"/>
    <w:rsid w:val="000C17B4"/>
    <w:rsid w:val="000C59D4"/>
    <w:rsid w:val="000D291F"/>
    <w:rsid w:val="00103B08"/>
    <w:rsid w:val="001240B4"/>
    <w:rsid w:val="0013773E"/>
    <w:rsid w:val="00157BD8"/>
    <w:rsid w:val="00190BDA"/>
    <w:rsid w:val="0019119F"/>
    <w:rsid w:val="001B2DD2"/>
    <w:rsid w:val="001C5F40"/>
    <w:rsid w:val="00223E83"/>
    <w:rsid w:val="00226F33"/>
    <w:rsid w:val="00233F3E"/>
    <w:rsid w:val="0028322C"/>
    <w:rsid w:val="00285D9A"/>
    <w:rsid w:val="002D36FC"/>
    <w:rsid w:val="002D44C5"/>
    <w:rsid w:val="002F7FBB"/>
    <w:rsid w:val="00354D6D"/>
    <w:rsid w:val="00396C2E"/>
    <w:rsid w:val="003B0977"/>
    <w:rsid w:val="003E1031"/>
    <w:rsid w:val="003F4CE4"/>
    <w:rsid w:val="00416016"/>
    <w:rsid w:val="00434C1D"/>
    <w:rsid w:val="004474DE"/>
    <w:rsid w:val="004B244D"/>
    <w:rsid w:val="004B27D3"/>
    <w:rsid w:val="005202C7"/>
    <w:rsid w:val="00585CF9"/>
    <w:rsid w:val="005B668D"/>
    <w:rsid w:val="00637471"/>
    <w:rsid w:val="00656A57"/>
    <w:rsid w:val="00685018"/>
    <w:rsid w:val="00723EDD"/>
    <w:rsid w:val="00742A9C"/>
    <w:rsid w:val="007F2BA7"/>
    <w:rsid w:val="00810936"/>
    <w:rsid w:val="00853A64"/>
    <w:rsid w:val="00874B75"/>
    <w:rsid w:val="008957CD"/>
    <w:rsid w:val="008B52DC"/>
    <w:rsid w:val="008F36EE"/>
    <w:rsid w:val="0097513C"/>
    <w:rsid w:val="009D6FF9"/>
    <w:rsid w:val="009E3B6D"/>
    <w:rsid w:val="009E43D8"/>
    <w:rsid w:val="00A12709"/>
    <w:rsid w:val="00A91DD4"/>
    <w:rsid w:val="00B7683D"/>
    <w:rsid w:val="00B94384"/>
    <w:rsid w:val="00BD55E9"/>
    <w:rsid w:val="00C1770A"/>
    <w:rsid w:val="00C33EA2"/>
    <w:rsid w:val="00C563BC"/>
    <w:rsid w:val="00C94AC8"/>
    <w:rsid w:val="00D131D1"/>
    <w:rsid w:val="00D33179"/>
    <w:rsid w:val="00D45EF3"/>
    <w:rsid w:val="00D96EE6"/>
    <w:rsid w:val="00E35D8D"/>
    <w:rsid w:val="00E50B76"/>
    <w:rsid w:val="00EC5DE7"/>
    <w:rsid w:val="00EF2166"/>
    <w:rsid w:val="00EF61E9"/>
    <w:rsid w:val="00F2632E"/>
    <w:rsid w:val="00F4544E"/>
    <w:rsid w:val="00F729C9"/>
    <w:rsid w:val="00F77AA9"/>
    <w:rsid w:val="00F81A8A"/>
    <w:rsid w:val="00FA7B4C"/>
    <w:rsid w:val="00FF325F"/>
    <w:rsid w:val="030F89CB"/>
    <w:rsid w:val="423B48A6"/>
    <w:rsid w:val="52D864F6"/>
    <w:rsid w:val="602AD16F"/>
    <w:rsid w:val="67EE92B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52B1EF"/>
  <w14:defaultImageDpi w14:val="32767"/>
  <w15:docId w15:val="{D4193F73-393E-4BAF-AF01-90B218168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style>
  <w:style w:type="paragraph" w:customStyle="1" w:styleId="p1">
    <w:name w:val="p1"/>
    <w:basedOn w:val="Normal"/>
    <w:pPr>
      <w:spacing w:after="341" w:line="465" w:lineRule="atLeast"/>
    </w:pPr>
    <w:rPr>
      <w:rFonts w:ascii="Muli Light" w:hAnsi="Muli Light" w:cs="Times New Roman"/>
      <w:sz w:val="14"/>
      <w:szCs w:val="14"/>
      <w:lang w:eastAsia="en-GB"/>
    </w:rPr>
  </w:style>
  <w:style w:type="paragraph" w:customStyle="1" w:styleId="p2">
    <w:name w:val="p2"/>
    <w:basedOn w:val="Normal"/>
    <w:pPr>
      <w:spacing w:after="86" w:line="210" w:lineRule="atLeast"/>
    </w:pPr>
    <w:rPr>
      <w:rFonts w:ascii="Muli Light" w:hAnsi="Muli Light" w:cs="Times New Roman"/>
      <w:sz w:val="14"/>
      <w:szCs w:val="14"/>
      <w:lang w:eastAsia="en-GB"/>
    </w:rPr>
  </w:style>
  <w:style w:type="character" w:customStyle="1" w:styleId="s1">
    <w:name w:val="s1"/>
    <w:basedOn w:val="DefaultParagraphFont"/>
    <w:rPr>
      <w:spacing w:val="-2"/>
    </w:rPr>
  </w:style>
  <w:style w:type="character" w:styleId="Hyperlink">
    <w:name w:val="Hyperlink"/>
    <w:basedOn w:val="DefaultParagraphFont"/>
    <w:unhideWhenUsed/>
    <w:rPr>
      <w:color w:val="0563C1" w:themeColor="hyperlink"/>
      <w:u w:val="single"/>
    </w:rPr>
  </w:style>
  <w:style w:type="paragraph" w:styleId="ListParagraph">
    <w:name w:val="List Paragraph"/>
    <w:basedOn w:val="Normal"/>
    <w:uiPriority w:val="34"/>
    <w:qFormat/>
    <w:rsid w:val="00226F33"/>
    <w:pPr>
      <w:spacing w:after="200" w:line="276" w:lineRule="auto"/>
      <w:ind w:left="720"/>
      <w:contextualSpacing/>
    </w:pPr>
    <w:rPr>
      <w:sz w:val="22"/>
      <w:szCs w:val="22"/>
    </w:rPr>
  </w:style>
  <w:style w:type="paragraph" w:styleId="NoSpacing">
    <w:name w:val="No Spacing"/>
    <w:uiPriority w:val="1"/>
    <w:qFormat/>
    <w:rsid w:val="00226F33"/>
    <w:rPr>
      <w:sz w:val="22"/>
      <w:szCs w:val="22"/>
    </w:rPr>
  </w:style>
  <w:style w:type="paragraph" w:customStyle="1" w:styleId="paragraph">
    <w:name w:val="paragraph"/>
    <w:basedOn w:val="Normal"/>
    <w:rsid w:val="005202C7"/>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5202C7"/>
  </w:style>
  <w:style w:type="character" w:customStyle="1" w:styleId="eop">
    <w:name w:val="eop"/>
    <w:basedOn w:val="DefaultParagraphFont"/>
    <w:rsid w:val="005202C7"/>
  </w:style>
  <w:style w:type="paragraph" w:customStyle="1" w:styleId="Default">
    <w:name w:val="Default"/>
    <w:rsid w:val="003E1031"/>
    <w:pPr>
      <w:autoSpaceDE w:val="0"/>
      <w:autoSpaceDN w:val="0"/>
      <w:adjustRightInd w:val="0"/>
    </w:pPr>
    <w:rPr>
      <w:rFonts w:ascii="Arial" w:hAnsi="Arial" w:cs="Arial"/>
      <w:color w:val="000000"/>
    </w:rPr>
  </w:style>
  <w:style w:type="character" w:customStyle="1" w:styleId="scxw122836354">
    <w:name w:val="scxw122836354"/>
    <w:basedOn w:val="DefaultParagraphFont"/>
    <w:rsid w:val="002F7F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076214">
      <w:bodyDiv w:val="1"/>
      <w:marLeft w:val="0"/>
      <w:marRight w:val="0"/>
      <w:marTop w:val="0"/>
      <w:marBottom w:val="0"/>
      <w:divBdr>
        <w:top w:val="none" w:sz="0" w:space="0" w:color="auto"/>
        <w:left w:val="none" w:sz="0" w:space="0" w:color="auto"/>
        <w:bottom w:val="none" w:sz="0" w:space="0" w:color="auto"/>
        <w:right w:val="none" w:sz="0" w:space="0" w:color="auto"/>
      </w:divBdr>
    </w:div>
    <w:div w:id="732048368">
      <w:bodyDiv w:val="1"/>
      <w:marLeft w:val="0"/>
      <w:marRight w:val="0"/>
      <w:marTop w:val="0"/>
      <w:marBottom w:val="0"/>
      <w:divBdr>
        <w:top w:val="none" w:sz="0" w:space="0" w:color="auto"/>
        <w:left w:val="none" w:sz="0" w:space="0" w:color="auto"/>
        <w:bottom w:val="none" w:sz="0" w:space="0" w:color="auto"/>
        <w:right w:val="none" w:sz="0" w:space="0" w:color="auto"/>
      </w:divBdr>
    </w:div>
    <w:div w:id="1344238541">
      <w:bodyDiv w:val="1"/>
      <w:marLeft w:val="0"/>
      <w:marRight w:val="0"/>
      <w:marTop w:val="0"/>
      <w:marBottom w:val="0"/>
      <w:divBdr>
        <w:top w:val="none" w:sz="0" w:space="0" w:color="auto"/>
        <w:left w:val="none" w:sz="0" w:space="0" w:color="auto"/>
        <w:bottom w:val="none" w:sz="0" w:space="0" w:color="auto"/>
        <w:right w:val="none" w:sz="0" w:space="0" w:color="auto"/>
      </w:divBdr>
    </w:div>
    <w:div w:id="1702127207">
      <w:bodyDiv w:val="1"/>
      <w:marLeft w:val="0"/>
      <w:marRight w:val="0"/>
      <w:marTop w:val="0"/>
      <w:marBottom w:val="0"/>
      <w:divBdr>
        <w:top w:val="none" w:sz="0" w:space="0" w:color="auto"/>
        <w:left w:val="none" w:sz="0" w:space="0" w:color="auto"/>
        <w:bottom w:val="none" w:sz="0" w:space="0" w:color="auto"/>
        <w:right w:val="none" w:sz="0" w:space="0" w:color="auto"/>
      </w:divBdr>
    </w:div>
    <w:div w:id="2102675455">
      <w:bodyDiv w:val="1"/>
      <w:marLeft w:val="0"/>
      <w:marRight w:val="0"/>
      <w:marTop w:val="0"/>
      <w:marBottom w:val="0"/>
      <w:divBdr>
        <w:top w:val="none" w:sz="0" w:space="0" w:color="auto"/>
        <w:left w:val="none" w:sz="0" w:space="0" w:color="auto"/>
        <w:bottom w:val="none" w:sz="0" w:space="0" w:color="auto"/>
        <w:right w:val="none" w:sz="0" w:space="0" w:color="auto"/>
      </w:divBdr>
      <w:divsChild>
        <w:div w:id="231815694">
          <w:marLeft w:val="0"/>
          <w:marRight w:val="0"/>
          <w:marTop w:val="0"/>
          <w:marBottom w:val="0"/>
          <w:divBdr>
            <w:top w:val="none" w:sz="0" w:space="0" w:color="auto"/>
            <w:left w:val="none" w:sz="0" w:space="0" w:color="auto"/>
            <w:bottom w:val="none" w:sz="0" w:space="0" w:color="auto"/>
            <w:right w:val="none" w:sz="0" w:space="0" w:color="auto"/>
          </w:divBdr>
        </w:div>
        <w:div w:id="976447855">
          <w:marLeft w:val="0"/>
          <w:marRight w:val="0"/>
          <w:marTop w:val="0"/>
          <w:marBottom w:val="0"/>
          <w:divBdr>
            <w:top w:val="none" w:sz="0" w:space="0" w:color="auto"/>
            <w:left w:val="none" w:sz="0" w:space="0" w:color="auto"/>
            <w:bottom w:val="none" w:sz="0" w:space="0" w:color="auto"/>
            <w:right w:val="none" w:sz="0" w:space="0" w:color="auto"/>
          </w:divBdr>
        </w:div>
        <w:div w:id="1057895962">
          <w:marLeft w:val="0"/>
          <w:marRight w:val="0"/>
          <w:marTop w:val="0"/>
          <w:marBottom w:val="0"/>
          <w:divBdr>
            <w:top w:val="none" w:sz="0" w:space="0" w:color="auto"/>
            <w:left w:val="none" w:sz="0" w:space="0" w:color="auto"/>
            <w:bottom w:val="none" w:sz="0" w:space="0" w:color="auto"/>
            <w:right w:val="none" w:sz="0" w:space="0" w:color="auto"/>
          </w:divBdr>
        </w:div>
        <w:div w:id="1150633807">
          <w:marLeft w:val="0"/>
          <w:marRight w:val="0"/>
          <w:marTop w:val="0"/>
          <w:marBottom w:val="0"/>
          <w:divBdr>
            <w:top w:val="none" w:sz="0" w:space="0" w:color="auto"/>
            <w:left w:val="none" w:sz="0" w:space="0" w:color="auto"/>
            <w:bottom w:val="none" w:sz="0" w:space="0" w:color="auto"/>
            <w:right w:val="none" w:sz="0" w:space="0" w:color="auto"/>
          </w:divBdr>
        </w:div>
        <w:div w:id="1389106808">
          <w:marLeft w:val="0"/>
          <w:marRight w:val="0"/>
          <w:marTop w:val="0"/>
          <w:marBottom w:val="0"/>
          <w:divBdr>
            <w:top w:val="none" w:sz="0" w:space="0" w:color="auto"/>
            <w:left w:val="none" w:sz="0" w:space="0" w:color="auto"/>
            <w:bottom w:val="none" w:sz="0" w:space="0" w:color="auto"/>
            <w:right w:val="none" w:sz="0" w:space="0" w:color="auto"/>
          </w:divBdr>
        </w:div>
        <w:div w:id="1729448597">
          <w:marLeft w:val="0"/>
          <w:marRight w:val="0"/>
          <w:marTop w:val="0"/>
          <w:marBottom w:val="0"/>
          <w:divBdr>
            <w:top w:val="none" w:sz="0" w:space="0" w:color="auto"/>
            <w:left w:val="none" w:sz="0" w:space="0" w:color="auto"/>
            <w:bottom w:val="none" w:sz="0" w:space="0" w:color="auto"/>
            <w:right w:val="none" w:sz="0" w:space="0" w:color="auto"/>
          </w:divBdr>
        </w:div>
        <w:div w:id="1884948780">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cruitment@testbourne.school"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testbourne.schoo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estbourne.school/home/about-us/working-for-us/"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new-guidance-on-the-rehabilitation-of-offenders-act-1974"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M:\Branding\Word%20Template%20Portrai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7d3b802e-f21e-4e91-978a-c981cdf007a7">
      <UserInfo>
        <DisplayName>Mrs E Sudds</DisplayName>
        <AccountId>19</AccountId>
        <AccountType/>
      </UserInfo>
      <UserInfo>
        <DisplayName>Mrs C Hegerty</DisplayName>
        <AccountId>407</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C1BA53374D8554CA3E8FDC6CA8652BC" ma:contentTypeVersion="6" ma:contentTypeDescription="Create a new document." ma:contentTypeScope="" ma:versionID="068dcfcb503b875cd129643b43d03d2a">
  <xsd:schema xmlns:xsd="http://www.w3.org/2001/XMLSchema" xmlns:xs="http://www.w3.org/2001/XMLSchema" xmlns:p="http://schemas.microsoft.com/office/2006/metadata/properties" xmlns:ns2="ad425d81-f33d-4b98-b2c6-e373b209ca2f" xmlns:ns3="7d3b802e-f21e-4e91-978a-c981cdf007a7" targetNamespace="http://schemas.microsoft.com/office/2006/metadata/properties" ma:root="true" ma:fieldsID="05d644b7acf937982707d9ef5e41c8db" ns2:_="" ns3:_="">
    <xsd:import namespace="ad425d81-f33d-4b98-b2c6-e373b209ca2f"/>
    <xsd:import namespace="7d3b802e-f21e-4e91-978a-c981cdf007a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425d81-f33d-4b98-b2c6-e373b209ca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3b802e-f21e-4e91-978a-c981cdf007a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339A6D-435D-438B-AA3D-5DC429D6E2A6}">
  <ds:schemaRefs>
    <ds:schemaRef ds:uri="http://schemas.microsoft.com/office/2006/metadata/properties"/>
    <ds:schemaRef ds:uri="http://schemas.microsoft.com/office/infopath/2007/PartnerControls"/>
    <ds:schemaRef ds:uri="7d3b802e-f21e-4e91-978a-c981cdf007a7"/>
  </ds:schemaRefs>
</ds:datastoreItem>
</file>

<file path=customXml/itemProps2.xml><?xml version="1.0" encoding="utf-8"?>
<ds:datastoreItem xmlns:ds="http://schemas.openxmlformats.org/officeDocument/2006/customXml" ds:itemID="{0C465AED-ECDF-4E6D-87EC-A9A0567271EA}">
  <ds:schemaRefs>
    <ds:schemaRef ds:uri="http://schemas.microsoft.com/sharepoint/v3/contenttype/forms"/>
  </ds:schemaRefs>
</ds:datastoreItem>
</file>

<file path=customXml/itemProps3.xml><?xml version="1.0" encoding="utf-8"?>
<ds:datastoreItem xmlns:ds="http://schemas.openxmlformats.org/officeDocument/2006/customXml" ds:itemID="{E32710EA-3748-4699-B99E-1A5C838748F0}">
  <ds:schemaRefs>
    <ds:schemaRef ds:uri="http://schemas.openxmlformats.org/officeDocument/2006/bibliography"/>
  </ds:schemaRefs>
</ds:datastoreItem>
</file>

<file path=customXml/itemProps4.xml><?xml version="1.0" encoding="utf-8"?>
<ds:datastoreItem xmlns:ds="http://schemas.openxmlformats.org/officeDocument/2006/customXml" ds:itemID="{2AC52F5D-981F-4175-8102-2537EB9CA0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425d81-f33d-4b98-b2c6-e373b209ca2f"/>
    <ds:schemaRef ds:uri="7d3b802e-f21e-4e91-978a-c981cdf007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de3ff8e-d6f5-497f-8f69-aac7112efb04}" enabled="0" method="" siteId="{ede3ff8e-d6f5-497f-8f69-aac7112efb04}" removed="1"/>
</clbl:labelList>
</file>

<file path=docProps/app.xml><?xml version="1.0" encoding="utf-8"?>
<Properties xmlns="http://schemas.openxmlformats.org/officeDocument/2006/extended-properties" xmlns:vt="http://schemas.openxmlformats.org/officeDocument/2006/docPropsVTypes">
  <Template>Word Template Portrait</Template>
  <TotalTime>158</TotalTime>
  <Pages>2</Pages>
  <Words>663</Words>
  <Characters>3785</Characters>
  <Application>Microsoft Office Word</Application>
  <DocSecurity>0</DocSecurity>
  <Lines>31</Lines>
  <Paragraphs>8</Paragraphs>
  <ScaleCrop>false</ScaleCrop>
  <Company/>
  <LinksUpToDate>false</LinksUpToDate>
  <CharactersWithSpaces>4440</CharactersWithSpaces>
  <SharedDoc>false</SharedDoc>
  <HLinks>
    <vt:vector size="24" baseType="variant">
      <vt:variant>
        <vt:i4>2752630</vt:i4>
      </vt:variant>
      <vt:variant>
        <vt:i4>9</vt:i4>
      </vt:variant>
      <vt:variant>
        <vt:i4>0</vt:i4>
      </vt:variant>
      <vt:variant>
        <vt:i4>5</vt:i4>
      </vt:variant>
      <vt:variant>
        <vt:lpwstr>https://www.gov.uk/government/publications/new-guidance-on-the-rehabilitation-of-offenders-act-1974</vt:lpwstr>
      </vt:variant>
      <vt:variant>
        <vt:lpwstr/>
      </vt:variant>
      <vt:variant>
        <vt:i4>5439594</vt:i4>
      </vt:variant>
      <vt:variant>
        <vt:i4>6</vt:i4>
      </vt:variant>
      <vt:variant>
        <vt:i4>0</vt:i4>
      </vt:variant>
      <vt:variant>
        <vt:i4>5</vt:i4>
      </vt:variant>
      <vt:variant>
        <vt:lpwstr>mailto:recruitment@testbourne.school</vt:lpwstr>
      </vt:variant>
      <vt:variant>
        <vt:lpwstr/>
      </vt:variant>
      <vt:variant>
        <vt:i4>1769549</vt:i4>
      </vt:variant>
      <vt:variant>
        <vt:i4>3</vt:i4>
      </vt:variant>
      <vt:variant>
        <vt:i4>0</vt:i4>
      </vt:variant>
      <vt:variant>
        <vt:i4>5</vt:i4>
      </vt:variant>
      <vt:variant>
        <vt:lpwstr>http://www.testbourne.school/</vt:lpwstr>
      </vt:variant>
      <vt:variant>
        <vt:lpwstr/>
      </vt:variant>
      <vt:variant>
        <vt:i4>2490489</vt:i4>
      </vt:variant>
      <vt:variant>
        <vt:i4>0</vt:i4>
      </vt:variant>
      <vt:variant>
        <vt:i4>0</vt:i4>
      </vt:variant>
      <vt:variant>
        <vt:i4>5</vt:i4>
      </vt:variant>
      <vt:variant>
        <vt:lpwstr>https://www.testbourne.school/home/about-us/working-for-us/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H Bright</dc:creator>
  <cp:keywords/>
  <dc:description/>
  <cp:lastModifiedBy>Mrs S Vincent</cp:lastModifiedBy>
  <cp:revision>23</cp:revision>
  <cp:lastPrinted>2018-10-17T17:32:00Z</cp:lastPrinted>
  <dcterms:created xsi:type="dcterms:W3CDTF">2026-09-15T14:23:00Z</dcterms:created>
  <dcterms:modified xsi:type="dcterms:W3CDTF">2026-09-17T10:30:00Z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0x0101002C1BA53374D8554CA3E8FDC6CA8652BC</vt:lpwstr>
  </property>
</Properties>
</file>