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083" w14:textId="34577F7A" w:rsidR="00EF61E9" w:rsidRPr="00DF3941" w:rsidRDefault="00352232" w:rsidP="1CB5DF80">
      <w:pPr>
        <w:spacing w:line="276" w:lineRule="auto"/>
        <w:jc w:val="center"/>
        <w:rPr>
          <w:rFonts w:ascii="Arial" w:hAnsi="Arial" w:cs="Arial"/>
          <w:b/>
          <w:bCs/>
          <w:color w:val="114A61"/>
          <w:sz w:val="28"/>
          <w:szCs w:val="28"/>
        </w:rPr>
      </w:pPr>
      <w:r w:rsidRPr="0ECDD8B9">
        <w:rPr>
          <w:rFonts w:ascii="Arial" w:hAnsi="Arial" w:cs="Arial"/>
          <w:b/>
          <w:bCs/>
          <w:color w:val="114A61"/>
          <w:sz w:val="28"/>
          <w:szCs w:val="28"/>
        </w:rPr>
        <w:t xml:space="preserve">Join a School Where </w:t>
      </w:r>
      <w:r w:rsidR="002504DE" w:rsidRPr="0ECDD8B9">
        <w:rPr>
          <w:rFonts w:ascii="Arial" w:hAnsi="Arial" w:cs="Arial"/>
          <w:b/>
          <w:bCs/>
          <w:color w:val="114A61"/>
          <w:sz w:val="28"/>
          <w:szCs w:val="28"/>
        </w:rPr>
        <w:t xml:space="preserve">Integrity </w:t>
      </w:r>
      <w:r w:rsidRPr="0ECDD8B9">
        <w:rPr>
          <w:rFonts w:ascii="Arial" w:hAnsi="Arial" w:cs="Arial"/>
          <w:b/>
          <w:bCs/>
          <w:color w:val="114A61"/>
          <w:sz w:val="28"/>
          <w:szCs w:val="28"/>
        </w:rPr>
        <w:t>Comes First</w:t>
      </w:r>
    </w:p>
    <w:p w14:paraId="76CD6E40" w14:textId="5F0D6EC1" w:rsidR="001C55FA" w:rsidRPr="007D2093" w:rsidRDefault="001C55FA" w:rsidP="4124989A">
      <w:pPr>
        <w:spacing w:line="276" w:lineRule="auto"/>
        <w:jc w:val="center"/>
        <w:rPr>
          <w:rFonts w:ascii="Arial" w:hAnsi="Arial" w:cs="Arial"/>
          <w:b/>
          <w:bCs/>
          <w:color w:val="114A61"/>
          <w:sz w:val="40"/>
          <w:szCs w:val="40"/>
        </w:rPr>
      </w:pPr>
      <w:r w:rsidRPr="06051D8B">
        <w:rPr>
          <w:rFonts w:ascii="Arial" w:hAnsi="Arial" w:cs="Arial"/>
          <w:b/>
          <w:bCs/>
          <w:color w:val="114A61"/>
          <w:sz w:val="40"/>
          <w:szCs w:val="40"/>
        </w:rPr>
        <w:t xml:space="preserve">Teacher of </w:t>
      </w:r>
      <w:r w:rsidR="006C34CF">
        <w:rPr>
          <w:rFonts w:ascii="Arial" w:hAnsi="Arial" w:cs="Arial"/>
          <w:b/>
          <w:bCs/>
          <w:color w:val="114A61"/>
          <w:sz w:val="40"/>
          <w:szCs w:val="40"/>
        </w:rPr>
        <w:t xml:space="preserve">Physical Education, </w:t>
      </w:r>
      <w:r w:rsidR="0066581C">
        <w:rPr>
          <w:rFonts w:ascii="Arial" w:hAnsi="Arial" w:cs="Arial"/>
          <w:b/>
          <w:bCs/>
          <w:color w:val="114A61"/>
          <w:sz w:val="40"/>
          <w:szCs w:val="40"/>
        </w:rPr>
        <w:t>Mathematics</w:t>
      </w:r>
      <w:r w:rsidR="006C34CF">
        <w:rPr>
          <w:rFonts w:ascii="Arial" w:hAnsi="Arial" w:cs="Arial"/>
          <w:b/>
          <w:bCs/>
          <w:color w:val="114A61"/>
          <w:sz w:val="40"/>
          <w:szCs w:val="40"/>
        </w:rPr>
        <w:t>, Science and H</w:t>
      </w:r>
      <w:r w:rsidR="00032477">
        <w:rPr>
          <w:rFonts w:ascii="Arial" w:hAnsi="Arial" w:cs="Arial"/>
          <w:b/>
          <w:bCs/>
          <w:color w:val="114A61"/>
          <w:sz w:val="40"/>
          <w:szCs w:val="40"/>
        </w:rPr>
        <w:t>i</w:t>
      </w:r>
      <w:r w:rsidR="006C34CF">
        <w:rPr>
          <w:rFonts w:ascii="Arial" w:hAnsi="Arial" w:cs="Arial"/>
          <w:b/>
          <w:bCs/>
          <w:color w:val="114A61"/>
          <w:sz w:val="40"/>
          <w:szCs w:val="40"/>
        </w:rPr>
        <w:t>s</w:t>
      </w:r>
      <w:r w:rsidR="00032477">
        <w:rPr>
          <w:rFonts w:ascii="Arial" w:hAnsi="Arial" w:cs="Arial"/>
          <w:b/>
          <w:bCs/>
          <w:color w:val="114A61"/>
          <w:sz w:val="40"/>
          <w:szCs w:val="40"/>
        </w:rPr>
        <w:t>tory</w:t>
      </w:r>
      <w:r w:rsidRPr="06051D8B">
        <w:rPr>
          <w:rFonts w:ascii="Arial" w:hAnsi="Arial" w:cs="Arial"/>
          <w:b/>
          <w:bCs/>
          <w:color w:val="114A61"/>
          <w:sz w:val="40"/>
          <w:szCs w:val="40"/>
        </w:rPr>
        <w:t xml:space="preserve"> – MPR/UPR</w:t>
      </w:r>
    </w:p>
    <w:p w14:paraId="05798ECA" w14:textId="35E0003C" w:rsidR="001C55FA" w:rsidRPr="00DF3941" w:rsidRDefault="001C55FA" w:rsidP="4124989A">
      <w:pPr>
        <w:spacing w:line="276" w:lineRule="auto"/>
        <w:jc w:val="center"/>
        <w:rPr>
          <w:rFonts w:ascii="Arial" w:hAnsi="Arial" w:cs="Arial"/>
          <w:b/>
          <w:bCs/>
          <w:color w:val="114A61"/>
          <w:sz w:val="28"/>
          <w:szCs w:val="28"/>
        </w:rPr>
      </w:pPr>
      <w:r w:rsidRPr="4124989A">
        <w:rPr>
          <w:rFonts w:ascii="Arial" w:hAnsi="Arial" w:cs="Arial"/>
          <w:b/>
          <w:bCs/>
          <w:color w:val="114A61"/>
          <w:sz w:val="28"/>
          <w:szCs w:val="28"/>
        </w:rPr>
        <w:t xml:space="preserve">Required for </w:t>
      </w:r>
      <w:r w:rsidR="00581519">
        <w:rPr>
          <w:rFonts w:ascii="Arial" w:hAnsi="Arial" w:cs="Arial"/>
          <w:b/>
          <w:bCs/>
          <w:color w:val="114A61"/>
          <w:sz w:val="28"/>
          <w:szCs w:val="28"/>
        </w:rPr>
        <w:t>September</w:t>
      </w:r>
      <w:r w:rsidR="561363CF" w:rsidRPr="4124989A">
        <w:rPr>
          <w:rFonts w:ascii="Arial" w:hAnsi="Arial" w:cs="Arial"/>
          <w:b/>
          <w:bCs/>
          <w:color w:val="114A61"/>
          <w:sz w:val="28"/>
          <w:szCs w:val="28"/>
        </w:rPr>
        <w:t xml:space="preserve"> </w:t>
      </w:r>
      <w:r w:rsidRPr="4124989A">
        <w:rPr>
          <w:rFonts w:ascii="Arial" w:hAnsi="Arial" w:cs="Arial"/>
          <w:b/>
          <w:bCs/>
          <w:color w:val="114A61"/>
          <w:sz w:val="28"/>
          <w:szCs w:val="28"/>
        </w:rPr>
        <w:t>2026</w:t>
      </w:r>
    </w:p>
    <w:p w14:paraId="7DACA493" w14:textId="77777777" w:rsidR="00352232" w:rsidRPr="00DF3941" w:rsidRDefault="00352232" w:rsidP="005853C4">
      <w:pPr>
        <w:spacing w:line="276" w:lineRule="auto"/>
        <w:jc w:val="center"/>
        <w:rPr>
          <w:rFonts w:ascii="Arial" w:hAnsi="Arial" w:cs="Arial"/>
        </w:rPr>
      </w:pPr>
    </w:p>
    <w:p w14:paraId="2973E504" w14:textId="2604113A" w:rsidR="00352232" w:rsidRPr="00DF3941" w:rsidRDefault="3474BAF9" w:rsidP="6BCFE4B8">
      <w:pPr>
        <w:spacing w:line="276" w:lineRule="auto"/>
        <w:rPr>
          <w:rFonts w:ascii="Arial" w:hAnsi="Arial" w:cs="Arial"/>
          <w:b/>
          <w:bCs/>
          <w:color w:val="114A61"/>
          <w:sz w:val="22"/>
          <w:szCs w:val="22"/>
        </w:rPr>
      </w:pPr>
      <w:r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7DC60B4E" w14:textId="3E891C10" w:rsidR="00F03A6C" w:rsidRPr="00DF3941" w:rsidRDefault="00F03A6C" w:rsidP="00F03A6C">
      <w:pPr>
        <w:rPr>
          <w:rFonts w:ascii="Arial" w:hAnsi="Arial" w:cs="Arial"/>
          <w:sz w:val="22"/>
          <w:szCs w:val="22"/>
        </w:rPr>
      </w:pPr>
      <w:r w:rsidRPr="00DF3941">
        <w:rPr>
          <w:rFonts w:ascii="Arial" w:hAnsi="Arial" w:cs="Arial"/>
          <w:sz w:val="22"/>
          <w:szCs w:val="22"/>
        </w:rPr>
        <w:t xml:space="preserve">Are you a passionate educator 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52639C0D" w14:textId="77777777" w:rsidR="00E230BC" w:rsidRPr="00DF3941" w:rsidRDefault="00E230BC"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64D73C8E" w:rsidR="00E230BC"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Learning is our top priority</w:t>
      </w:r>
      <w:r w:rsidRPr="00DF3941">
        <w:rPr>
          <w:rFonts w:ascii="Arial" w:hAnsi="Arial" w:cs="Arial"/>
          <w:color w:val="007297"/>
          <w:sz w:val="22"/>
          <w:szCs w:val="22"/>
        </w:rPr>
        <w:t xml:space="preserve"> </w:t>
      </w:r>
      <w:r w:rsidR="00224F5D">
        <w:rPr>
          <w:rFonts w:ascii="Arial" w:hAnsi="Arial" w:cs="Arial"/>
          <w:sz w:val="22"/>
          <w:szCs w:val="22"/>
        </w:rPr>
        <w:t>–</w:t>
      </w:r>
      <w:r w:rsidR="001C2357" w:rsidRPr="00DF3941">
        <w:rPr>
          <w:rFonts w:ascii="Arial" w:hAnsi="Arial" w:cs="Arial"/>
          <w:sz w:val="22"/>
          <w:szCs w:val="22"/>
        </w:rPr>
        <w:t xml:space="preserve"> </w:t>
      </w:r>
      <w:r w:rsidR="00224F5D">
        <w:rPr>
          <w:rFonts w:ascii="Arial" w:hAnsi="Arial" w:cs="Arial"/>
          <w:sz w:val="22"/>
          <w:szCs w:val="22"/>
        </w:rPr>
        <w:t xml:space="preserve">when we make any </w:t>
      </w:r>
      <w:r w:rsidRPr="00DF3941">
        <w:rPr>
          <w:rFonts w:ascii="Arial" w:hAnsi="Arial" w:cs="Arial"/>
          <w:sz w:val="22"/>
          <w:szCs w:val="22"/>
        </w:rPr>
        <w:t xml:space="preserve">decision we </w:t>
      </w:r>
      <w:r w:rsidR="00224F5D">
        <w:rPr>
          <w:rFonts w:ascii="Arial" w:hAnsi="Arial" w:cs="Arial"/>
          <w:sz w:val="22"/>
          <w:szCs w:val="22"/>
        </w:rPr>
        <w:t xml:space="preserve">always </w:t>
      </w:r>
      <w:proofErr w:type="gramStart"/>
      <w:r w:rsidRPr="00DF3941">
        <w:rPr>
          <w:rFonts w:ascii="Arial" w:hAnsi="Arial" w:cs="Arial"/>
          <w:sz w:val="22"/>
          <w:szCs w:val="22"/>
        </w:rPr>
        <w:t>ask</w:t>
      </w:r>
      <w:proofErr w:type="gramEnd"/>
      <w:r w:rsidRPr="00DF3941">
        <w:rPr>
          <w:rFonts w:ascii="Arial" w:hAnsi="Arial" w:cs="Arial"/>
          <w:sz w:val="22"/>
          <w:szCs w:val="22"/>
        </w:rPr>
        <w:t xml:space="preserve"> “How does this </w:t>
      </w:r>
      <w:r w:rsidR="000E3231" w:rsidRPr="00DF3941">
        <w:rPr>
          <w:rFonts w:ascii="Arial" w:hAnsi="Arial" w:cs="Arial"/>
          <w:sz w:val="22"/>
          <w:szCs w:val="22"/>
        </w:rPr>
        <w:t>help our students to learn</w:t>
      </w:r>
      <w:r w:rsidR="00500103" w:rsidRPr="00DF3941">
        <w:rPr>
          <w:rFonts w:ascii="Arial" w:hAnsi="Arial" w:cs="Arial"/>
          <w:sz w:val="22"/>
          <w:szCs w:val="22"/>
        </w:rPr>
        <w:t xml:space="preserve"> </w:t>
      </w:r>
      <w:r w:rsidR="001C2357" w:rsidRPr="00DF3941">
        <w:rPr>
          <w:rFonts w:ascii="Arial" w:hAnsi="Arial" w:cs="Arial"/>
          <w:sz w:val="22"/>
          <w:szCs w:val="22"/>
        </w:rPr>
        <w:t xml:space="preserve">more </w:t>
      </w:r>
      <w:r w:rsidR="00500103" w:rsidRPr="00DF3941">
        <w:rPr>
          <w:rFonts w:ascii="Arial" w:hAnsi="Arial" w:cs="Arial"/>
          <w:sz w:val="22"/>
          <w:szCs w:val="22"/>
        </w:rPr>
        <w:t>effectively</w:t>
      </w:r>
      <w:r w:rsidR="000E3231" w:rsidRPr="00DF3941">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proofErr w:type="gramStart"/>
      <w:r w:rsidR="000E3231" w:rsidRPr="00DF3941">
        <w:rPr>
          <w:rFonts w:ascii="Arial" w:hAnsi="Arial" w:cs="Arial"/>
          <w:b/>
          <w:color w:val="007297"/>
          <w:sz w:val="22"/>
          <w:szCs w:val="22"/>
        </w:rPr>
        <w:t>independent,</w:t>
      </w:r>
      <w:proofErr w:type="gramEnd"/>
      <w:r w:rsidR="000E3231" w:rsidRPr="00DF3941">
        <w:rPr>
          <w:rFonts w:ascii="Arial" w:hAnsi="Arial" w:cs="Arial"/>
          <w:b/>
          <w:color w:val="007297"/>
          <w:sz w:val="22"/>
          <w:szCs w:val="22"/>
        </w:rPr>
        <w:t xml:space="preserve">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5F598F" w:rsidRDefault="00500103">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7727D786" w14:textId="77777777" w:rsidR="005F598F" w:rsidRDefault="005F598F" w:rsidP="005F598F">
      <w:pPr>
        <w:pStyle w:val="ListParagraph"/>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60A91787" w:rsidR="00A66557" w:rsidRPr="00DF3941" w:rsidRDefault="00A66557" w:rsidP="007B39DD">
      <w:pPr>
        <w:pStyle w:val="ListParagraph"/>
        <w:spacing w:line="276" w:lineRule="auto"/>
        <w:ind w:left="0"/>
        <w:jc w:val="center"/>
        <w:rPr>
          <w:rFonts w:ascii="Arial" w:hAnsi="Arial" w:cs="Arial"/>
        </w:rPr>
      </w:pPr>
      <w:r w:rsidRPr="00DF3941">
        <w:rPr>
          <w:rFonts w:ascii="Arial" w:hAnsi="Arial" w:cs="Arial"/>
          <w:b/>
          <w:color w:val="114A61"/>
        </w:rPr>
        <w:lastRenderedPageBreak/>
        <w:t xml:space="preserve">Closing Date for Applications: Noon on </w:t>
      </w:r>
      <w:r w:rsidR="00250429">
        <w:rPr>
          <w:rFonts w:ascii="Arial" w:hAnsi="Arial" w:cs="Arial"/>
          <w:b/>
          <w:color w:val="114A61"/>
        </w:rPr>
        <w:t>Mon</w:t>
      </w:r>
      <w:r w:rsidRPr="00DF3941">
        <w:rPr>
          <w:rFonts w:ascii="Arial" w:hAnsi="Arial" w:cs="Arial"/>
          <w:b/>
          <w:color w:val="114A61"/>
        </w:rPr>
        <w:t xml:space="preserve">day </w:t>
      </w:r>
      <w:r w:rsidR="00AC2798">
        <w:rPr>
          <w:rFonts w:ascii="Arial" w:hAnsi="Arial" w:cs="Arial"/>
          <w:b/>
          <w:color w:val="114A61"/>
        </w:rPr>
        <w:t>9th March</w:t>
      </w:r>
      <w:r w:rsidR="00250429">
        <w:rPr>
          <w:rFonts w:ascii="Arial" w:hAnsi="Arial" w:cs="Arial"/>
          <w:b/>
          <w:color w:val="114A61"/>
        </w:rPr>
        <w:t xml:space="preserve">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3C7DA976"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t xml:space="preserve">Application forms and further details are available from the school website </w:t>
      </w:r>
      <w:r w:rsidR="00DD6316" w:rsidRPr="00DD6316">
        <w:rPr>
          <w:rFonts w:ascii="Arial" w:hAnsi="Arial" w:cs="Arial"/>
          <w:sz w:val="22"/>
          <w:szCs w:val="22"/>
          <w:u w:val="single"/>
        </w:rPr>
        <w:t>https://</w:t>
      </w:r>
      <w:hyperlink r:id="rId12" w:history="1">
        <w:r w:rsidR="00DD6316" w:rsidRPr="00DD6316">
          <w:rPr>
            <w:rStyle w:val="Hyperlink"/>
            <w:rFonts w:ascii="Arial" w:hAnsi="Arial" w:cs="Arial"/>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ECDD8B9">
        <w:rPr>
          <w:rFonts w:ascii="Arial" w:hAnsi="Arial" w:cs="Arial"/>
          <w:color w:val="007297"/>
        </w:rPr>
        <w:t> </w:t>
      </w:r>
    </w:p>
    <w:p w14:paraId="7A5AD5E4" w14:textId="547DA74C" w:rsidR="48201E02" w:rsidRDefault="48201E02" w:rsidP="0ECDD8B9">
      <w:pPr>
        <w:pStyle w:val="ListParagraph"/>
        <w:spacing w:line="276" w:lineRule="auto"/>
        <w:ind w:left="0"/>
        <w:rPr>
          <w:rFonts w:ascii="Arial" w:hAnsi="Arial" w:cs="Arial"/>
          <w:i/>
          <w:iCs/>
          <w:color w:val="114A61"/>
          <w:sz w:val="22"/>
          <w:szCs w:val="22"/>
        </w:rPr>
      </w:pPr>
      <w:r w:rsidRPr="0ECDD8B9">
        <w:rPr>
          <w:rFonts w:ascii="Arial" w:hAnsi="Arial" w:cs="Arial"/>
          <w:i/>
          <w:iCs/>
          <w:color w:val="114A61"/>
          <w:sz w:val="22"/>
          <w:szCs w:val="22"/>
        </w:rPr>
        <w:t>This post is a regulated activity.</w:t>
      </w:r>
      <w:r w:rsidR="46E52A47" w:rsidRPr="0ECDD8B9">
        <w:rPr>
          <w:rFonts w:ascii="Arial" w:hAnsi="Arial" w:cs="Arial"/>
          <w:i/>
          <w:iCs/>
          <w:color w:val="114A61"/>
          <w:sz w:val="22"/>
          <w:szCs w:val="22"/>
        </w:rPr>
        <w:t xml:space="preserve"> The safeguarding responsibilities of the post are outlined in the person specification.</w:t>
      </w:r>
    </w:p>
    <w:p w14:paraId="19C02E9E" w14:textId="77777777" w:rsidR="005970F6" w:rsidRDefault="005970F6" w:rsidP="0ECDD8B9">
      <w:pPr>
        <w:pStyle w:val="ListParagraph"/>
        <w:spacing w:line="276" w:lineRule="auto"/>
        <w:ind w:left="0"/>
        <w:rPr>
          <w:rFonts w:ascii="Arial" w:hAnsi="Arial" w:cs="Arial"/>
          <w:i/>
          <w:iCs/>
          <w:color w:val="114A61"/>
          <w:sz w:val="22"/>
          <w:szCs w:val="22"/>
        </w:rPr>
      </w:pPr>
    </w:p>
    <w:p w14:paraId="172B50CF" w14:textId="73C7E4B2" w:rsidR="005970F6" w:rsidRPr="005970F6" w:rsidRDefault="005970F6" w:rsidP="0ECDD8B9">
      <w:pPr>
        <w:pStyle w:val="ListParagraph"/>
        <w:spacing w:line="276" w:lineRule="auto"/>
        <w:ind w:left="0"/>
        <w:rPr>
          <w:rFonts w:ascii="Arial" w:hAnsi="Arial" w:cs="Arial"/>
          <w:i/>
          <w:iCs/>
          <w:color w:val="1F4E79" w:themeColor="accent5" w:themeShade="80"/>
          <w:sz w:val="22"/>
          <w:szCs w:val="22"/>
        </w:rPr>
      </w:pPr>
      <w:r w:rsidRPr="005970F6">
        <w:rPr>
          <w:rFonts w:ascii="Arial" w:hAnsi="Arial" w:cs="Arial"/>
          <w:i/>
          <w:iCs/>
          <w:color w:val="1F4E79" w:themeColor="accent5" w:themeShade="80"/>
          <w:sz w:val="22"/>
          <w:szCs w:val="22"/>
        </w:rPr>
        <w:t>The MOJ’s guidance on the </w:t>
      </w:r>
      <w:hyperlink r:id="rId14" w:history="1">
        <w:r w:rsidRPr="005970F6">
          <w:rPr>
            <w:rStyle w:val="Hyperlink"/>
            <w:rFonts w:ascii="Arial" w:hAnsi="Arial" w:cs="Arial"/>
            <w:i/>
            <w:iCs/>
            <w:color w:val="1F4E79" w:themeColor="accent5" w:themeShade="80"/>
            <w:sz w:val="22"/>
            <w:szCs w:val="22"/>
          </w:rPr>
          <w:t>https://www.gov.uk/government/publications/new-guidance-on-the-rehabilitation-of-offenders-act-1974</w:t>
        </w:r>
      </w:hyperlink>
      <w:r w:rsidRPr="005970F6">
        <w:rPr>
          <w:rFonts w:ascii="Arial" w:hAnsi="Arial" w:cs="Arial"/>
          <w:i/>
          <w:iCs/>
          <w:color w:val="1F4E79" w:themeColor="accent5" w:themeShade="80"/>
          <w:sz w:val="22"/>
          <w:szCs w:val="22"/>
        </w:rPr>
        <w:t xml:space="preserve"> provides information about which convictions must be declared during job applications.</w:t>
      </w:r>
    </w:p>
    <w:p w14:paraId="5E6F0607" w14:textId="1C3DE324" w:rsidR="0ECDD8B9" w:rsidRDefault="0ECDD8B9" w:rsidP="0ECDD8B9">
      <w:pPr>
        <w:pStyle w:val="ListParagraph"/>
        <w:spacing w:line="276" w:lineRule="auto"/>
        <w:ind w:left="0"/>
        <w:rPr>
          <w:rFonts w:ascii="Arial" w:hAnsi="Arial" w:cs="Arial"/>
          <w:i/>
          <w:iCs/>
          <w:color w:val="114A61"/>
          <w:sz w:val="22"/>
          <w:szCs w:val="22"/>
        </w:rPr>
      </w:pPr>
    </w:p>
    <w:p w14:paraId="13119572" w14:textId="09BCBECD" w:rsidR="00A66557" w:rsidRPr="00DF3941" w:rsidRDefault="48201E02" w:rsidP="0ECDD8B9">
      <w:pPr>
        <w:pStyle w:val="ListParagraph"/>
        <w:spacing w:line="276" w:lineRule="auto"/>
        <w:ind w:left="0"/>
        <w:rPr>
          <w:rFonts w:ascii="Arial" w:hAnsi="Arial" w:cs="Arial"/>
          <w:color w:val="114A61"/>
          <w:sz w:val="22"/>
          <w:szCs w:val="22"/>
        </w:rPr>
      </w:pPr>
      <w:r w:rsidRPr="0ECDD8B9">
        <w:rPr>
          <w:rFonts w:ascii="Arial" w:hAnsi="Arial" w:cs="Arial"/>
          <w:i/>
          <w:iCs/>
          <w:color w:val="114A61"/>
          <w:sz w:val="22"/>
          <w:szCs w:val="22"/>
        </w:rPr>
        <w:t>T</w:t>
      </w:r>
      <w:r w:rsidR="00A66557" w:rsidRPr="0ECDD8B9">
        <w:rPr>
          <w:rFonts w:ascii="Arial" w:hAnsi="Arial" w:cs="Arial"/>
          <w:i/>
          <w:iCs/>
          <w:color w:val="114A61"/>
          <w:sz w:val="22"/>
          <w:szCs w:val="22"/>
        </w:rPr>
        <w: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00A66557" w:rsidRPr="0ECDD8B9">
        <w:rPr>
          <w:rFonts w:ascii="Arial" w:hAnsi="Arial" w:cs="Arial"/>
          <w:color w:val="114A61"/>
          <w:sz w:val="22"/>
          <w:szCs w:val="22"/>
        </w:rPr>
        <w:t>  </w:t>
      </w:r>
    </w:p>
    <w:p w14:paraId="249EF9B4" w14:textId="77777777" w:rsidR="00A66557" w:rsidRPr="00DF3941" w:rsidRDefault="00A66557" w:rsidP="0ECDD8B9">
      <w:pPr>
        <w:pStyle w:val="ListParagraph"/>
        <w:spacing w:line="276" w:lineRule="auto"/>
        <w:ind w:left="0"/>
        <w:rPr>
          <w:rFonts w:ascii="Arial" w:hAnsi="Arial" w:cs="Arial"/>
          <w:color w:val="114A61"/>
          <w:sz w:val="22"/>
          <w:szCs w:val="22"/>
        </w:rPr>
      </w:pPr>
      <w:r w:rsidRPr="0ECDD8B9">
        <w:rPr>
          <w:rFonts w:ascii="Arial" w:hAnsi="Arial" w:cs="Arial"/>
          <w:color w:val="114A61"/>
          <w:sz w:val="22"/>
          <w:szCs w:val="22"/>
        </w:rPr>
        <w:t> </w:t>
      </w:r>
    </w:p>
    <w:p w14:paraId="01DE2637" w14:textId="4E83B1FB" w:rsidR="00A66557" w:rsidRPr="00DF3941" w:rsidRDefault="00A66557" w:rsidP="0ECDD8B9">
      <w:pPr>
        <w:pStyle w:val="ListParagraph"/>
        <w:spacing w:line="276" w:lineRule="auto"/>
        <w:ind w:left="0"/>
        <w:rPr>
          <w:rFonts w:ascii="Arial" w:hAnsi="Arial" w:cs="Arial"/>
          <w:color w:val="007297"/>
          <w:sz w:val="22"/>
          <w:szCs w:val="22"/>
        </w:rPr>
      </w:pPr>
      <w:r w:rsidRPr="0ECDD8B9">
        <w:rPr>
          <w:rFonts w:ascii="Arial" w:hAnsi="Arial" w:cs="Arial"/>
          <w:i/>
          <w:iCs/>
          <w:color w:val="114A61"/>
          <w:sz w:val="22"/>
          <w:szCs w:val="22"/>
        </w:rPr>
        <w:t xml:space="preserve">Testbourne Community School is an equal opportunities </w:t>
      </w:r>
      <w:r w:rsidR="00513E73" w:rsidRPr="0ECDD8B9">
        <w:rPr>
          <w:rFonts w:ascii="Arial" w:hAnsi="Arial" w:cs="Arial"/>
          <w:i/>
          <w:iCs/>
          <w:color w:val="114A61"/>
          <w:sz w:val="22"/>
          <w:szCs w:val="22"/>
        </w:rPr>
        <w:t>employer,</w:t>
      </w:r>
      <w:r w:rsidRPr="0ECDD8B9">
        <w:rPr>
          <w:rFonts w:ascii="Arial" w:hAnsi="Arial" w:cs="Arial"/>
          <w:i/>
          <w:iCs/>
          <w:color w:val="114A61"/>
          <w:sz w:val="22"/>
          <w:szCs w:val="22"/>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ECDD8B9">
        <w:rPr>
          <w:rFonts w:ascii="Arial" w:hAnsi="Arial" w:cs="Arial"/>
          <w:color w:val="114A61"/>
          <w:sz w:val="22"/>
          <w:szCs w:val="22"/>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9D72" w14:textId="77777777" w:rsidR="00383192" w:rsidRDefault="00383192">
      <w:r>
        <w:separator/>
      </w:r>
    </w:p>
  </w:endnote>
  <w:endnote w:type="continuationSeparator" w:id="0">
    <w:p w14:paraId="75DB8B2E" w14:textId="77777777" w:rsidR="00383192" w:rsidRDefault="0038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FCB"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5CB4" w14:textId="77777777" w:rsidR="00383192" w:rsidRDefault="00383192">
      <w:r>
        <w:separator/>
      </w:r>
    </w:p>
  </w:footnote>
  <w:footnote w:type="continuationSeparator" w:id="0">
    <w:p w14:paraId="4137F81E" w14:textId="77777777" w:rsidR="00383192" w:rsidRDefault="0038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65C"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
  </w:num>
  <w:num w:numId="2" w16cid:durableId="1171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16410"/>
    <w:rsid w:val="00026908"/>
    <w:rsid w:val="00027E69"/>
    <w:rsid w:val="000313FD"/>
    <w:rsid w:val="00032477"/>
    <w:rsid w:val="000531E1"/>
    <w:rsid w:val="00055307"/>
    <w:rsid w:val="00071CE3"/>
    <w:rsid w:val="000D57BA"/>
    <w:rsid w:val="000E3231"/>
    <w:rsid w:val="000F79C0"/>
    <w:rsid w:val="001127A4"/>
    <w:rsid w:val="001139D0"/>
    <w:rsid w:val="001457E6"/>
    <w:rsid w:val="0014620C"/>
    <w:rsid w:val="0016550D"/>
    <w:rsid w:val="00181FB9"/>
    <w:rsid w:val="001A4978"/>
    <w:rsid w:val="001B544E"/>
    <w:rsid w:val="001C2357"/>
    <w:rsid w:val="001C55FA"/>
    <w:rsid w:val="00224F5D"/>
    <w:rsid w:val="00246D6B"/>
    <w:rsid w:val="00250429"/>
    <w:rsid w:val="002504DE"/>
    <w:rsid w:val="0027690B"/>
    <w:rsid w:val="00286EFF"/>
    <w:rsid w:val="0029721D"/>
    <w:rsid w:val="002C1F07"/>
    <w:rsid w:val="00327ECC"/>
    <w:rsid w:val="00331A9A"/>
    <w:rsid w:val="00352232"/>
    <w:rsid w:val="00355E68"/>
    <w:rsid w:val="00362072"/>
    <w:rsid w:val="00374081"/>
    <w:rsid w:val="003750EC"/>
    <w:rsid w:val="00383192"/>
    <w:rsid w:val="003869DD"/>
    <w:rsid w:val="0039632E"/>
    <w:rsid w:val="003B0CE3"/>
    <w:rsid w:val="004111CD"/>
    <w:rsid w:val="004420FF"/>
    <w:rsid w:val="00452221"/>
    <w:rsid w:val="004667CD"/>
    <w:rsid w:val="00473C82"/>
    <w:rsid w:val="004766C4"/>
    <w:rsid w:val="00492B84"/>
    <w:rsid w:val="00496345"/>
    <w:rsid w:val="004A3B31"/>
    <w:rsid w:val="004B35ED"/>
    <w:rsid w:val="004B564A"/>
    <w:rsid w:val="004C3D6D"/>
    <w:rsid w:val="004D0BE5"/>
    <w:rsid w:val="004D44B4"/>
    <w:rsid w:val="00500103"/>
    <w:rsid w:val="00513E73"/>
    <w:rsid w:val="005272FB"/>
    <w:rsid w:val="00530376"/>
    <w:rsid w:val="005501BF"/>
    <w:rsid w:val="00573C6D"/>
    <w:rsid w:val="00575D62"/>
    <w:rsid w:val="00581519"/>
    <w:rsid w:val="005853C4"/>
    <w:rsid w:val="0059085A"/>
    <w:rsid w:val="005970F6"/>
    <w:rsid w:val="005C318D"/>
    <w:rsid w:val="005E2FB3"/>
    <w:rsid w:val="005E44C9"/>
    <w:rsid w:val="005F4A91"/>
    <w:rsid w:val="005F598F"/>
    <w:rsid w:val="005F5CF3"/>
    <w:rsid w:val="005F6276"/>
    <w:rsid w:val="006038A4"/>
    <w:rsid w:val="006056E7"/>
    <w:rsid w:val="0062048A"/>
    <w:rsid w:val="00637471"/>
    <w:rsid w:val="00646097"/>
    <w:rsid w:val="00651204"/>
    <w:rsid w:val="00660EFC"/>
    <w:rsid w:val="00661F32"/>
    <w:rsid w:val="00665238"/>
    <w:rsid w:val="0066581C"/>
    <w:rsid w:val="006B0B23"/>
    <w:rsid w:val="006B784C"/>
    <w:rsid w:val="006C34CF"/>
    <w:rsid w:val="006D76F6"/>
    <w:rsid w:val="006E5487"/>
    <w:rsid w:val="006F1E06"/>
    <w:rsid w:val="00721FFE"/>
    <w:rsid w:val="00723925"/>
    <w:rsid w:val="00731946"/>
    <w:rsid w:val="00747496"/>
    <w:rsid w:val="00765C1D"/>
    <w:rsid w:val="00767E69"/>
    <w:rsid w:val="00775146"/>
    <w:rsid w:val="00777D29"/>
    <w:rsid w:val="007B39DD"/>
    <w:rsid w:val="007D2093"/>
    <w:rsid w:val="007E2ADE"/>
    <w:rsid w:val="007F1346"/>
    <w:rsid w:val="0080605E"/>
    <w:rsid w:val="008310DA"/>
    <w:rsid w:val="00831632"/>
    <w:rsid w:val="008339F1"/>
    <w:rsid w:val="00845787"/>
    <w:rsid w:val="00857591"/>
    <w:rsid w:val="008666A2"/>
    <w:rsid w:val="00876D6D"/>
    <w:rsid w:val="00886A83"/>
    <w:rsid w:val="008C0B6C"/>
    <w:rsid w:val="009378AD"/>
    <w:rsid w:val="00953F80"/>
    <w:rsid w:val="00956C6C"/>
    <w:rsid w:val="00965D6C"/>
    <w:rsid w:val="00975DE6"/>
    <w:rsid w:val="009874E9"/>
    <w:rsid w:val="009B2679"/>
    <w:rsid w:val="009C4FBC"/>
    <w:rsid w:val="009D44B3"/>
    <w:rsid w:val="009E010D"/>
    <w:rsid w:val="009F24B1"/>
    <w:rsid w:val="00A531C6"/>
    <w:rsid w:val="00A57B74"/>
    <w:rsid w:val="00A66557"/>
    <w:rsid w:val="00A7176C"/>
    <w:rsid w:val="00A94D4A"/>
    <w:rsid w:val="00AA1908"/>
    <w:rsid w:val="00AA66EB"/>
    <w:rsid w:val="00AC2798"/>
    <w:rsid w:val="00AD3C39"/>
    <w:rsid w:val="00AE5B52"/>
    <w:rsid w:val="00AF0D02"/>
    <w:rsid w:val="00B04ADC"/>
    <w:rsid w:val="00B14D74"/>
    <w:rsid w:val="00B333C4"/>
    <w:rsid w:val="00B35ACE"/>
    <w:rsid w:val="00B6739C"/>
    <w:rsid w:val="00B91E55"/>
    <w:rsid w:val="00B929D2"/>
    <w:rsid w:val="00B95D84"/>
    <w:rsid w:val="00BA1EAF"/>
    <w:rsid w:val="00BB7FE5"/>
    <w:rsid w:val="00BC6BC4"/>
    <w:rsid w:val="00BD1309"/>
    <w:rsid w:val="00BD54A5"/>
    <w:rsid w:val="00C001B4"/>
    <w:rsid w:val="00C26CC0"/>
    <w:rsid w:val="00C37101"/>
    <w:rsid w:val="00C50FA3"/>
    <w:rsid w:val="00C75D7C"/>
    <w:rsid w:val="00C870E1"/>
    <w:rsid w:val="00CA313E"/>
    <w:rsid w:val="00CA6A58"/>
    <w:rsid w:val="00CB63BB"/>
    <w:rsid w:val="00CF5A36"/>
    <w:rsid w:val="00D024DE"/>
    <w:rsid w:val="00D22938"/>
    <w:rsid w:val="00D26F8E"/>
    <w:rsid w:val="00D302A8"/>
    <w:rsid w:val="00D35C42"/>
    <w:rsid w:val="00D36F01"/>
    <w:rsid w:val="00D44010"/>
    <w:rsid w:val="00D46648"/>
    <w:rsid w:val="00D61F79"/>
    <w:rsid w:val="00D91638"/>
    <w:rsid w:val="00D92F26"/>
    <w:rsid w:val="00D97761"/>
    <w:rsid w:val="00DB0342"/>
    <w:rsid w:val="00DB62FF"/>
    <w:rsid w:val="00DC29F5"/>
    <w:rsid w:val="00DD6316"/>
    <w:rsid w:val="00DF0C56"/>
    <w:rsid w:val="00DF3941"/>
    <w:rsid w:val="00DF6843"/>
    <w:rsid w:val="00E02912"/>
    <w:rsid w:val="00E10902"/>
    <w:rsid w:val="00E1111A"/>
    <w:rsid w:val="00E230BC"/>
    <w:rsid w:val="00E50A1D"/>
    <w:rsid w:val="00E560C6"/>
    <w:rsid w:val="00E77ADB"/>
    <w:rsid w:val="00E95BFE"/>
    <w:rsid w:val="00EC609C"/>
    <w:rsid w:val="00ED0A79"/>
    <w:rsid w:val="00EE4B6A"/>
    <w:rsid w:val="00EF025E"/>
    <w:rsid w:val="00EF61E9"/>
    <w:rsid w:val="00F03A6C"/>
    <w:rsid w:val="00F10355"/>
    <w:rsid w:val="00F11D65"/>
    <w:rsid w:val="00F124FC"/>
    <w:rsid w:val="00F46BC4"/>
    <w:rsid w:val="00F530E9"/>
    <w:rsid w:val="00F70760"/>
    <w:rsid w:val="00FA1A3B"/>
    <w:rsid w:val="00FA2F53"/>
    <w:rsid w:val="00FD3A13"/>
    <w:rsid w:val="00FF264E"/>
    <w:rsid w:val="01F36BE4"/>
    <w:rsid w:val="06051D8B"/>
    <w:rsid w:val="0C870D2E"/>
    <w:rsid w:val="0ECDD8B9"/>
    <w:rsid w:val="1395D72B"/>
    <w:rsid w:val="13F543C5"/>
    <w:rsid w:val="1CB5DF80"/>
    <w:rsid w:val="22257A82"/>
    <w:rsid w:val="229C2A85"/>
    <w:rsid w:val="232E5804"/>
    <w:rsid w:val="2BA52226"/>
    <w:rsid w:val="2DC18F36"/>
    <w:rsid w:val="2F0E3277"/>
    <w:rsid w:val="32807512"/>
    <w:rsid w:val="3474BAF9"/>
    <w:rsid w:val="3792E81D"/>
    <w:rsid w:val="3C08870E"/>
    <w:rsid w:val="3D2441CF"/>
    <w:rsid w:val="4124989A"/>
    <w:rsid w:val="46E52A47"/>
    <w:rsid w:val="48201E02"/>
    <w:rsid w:val="4B6875FC"/>
    <w:rsid w:val="4F1A0FDE"/>
    <w:rsid w:val="5570CDD5"/>
    <w:rsid w:val="561363CF"/>
    <w:rsid w:val="5636D8BA"/>
    <w:rsid w:val="5D387DF0"/>
    <w:rsid w:val="666FE140"/>
    <w:rsid w:val="674ED3F8"/>
    <w:rsid w:val="68A5F4E6"/>
    <w:rsid w:val="699FC314"/>
    <w:rsid w:val="6A24F329"/>
    <w:rsid w:val="6AA5D25B"/>
    <w:rsid w:val="6BCFE4B8"/>
    <w:rsid w:val="6C88C31A"/>
    <w:rsid w:val="6EDCA9A0"/>
    <w:rsid w:val="7AA28AFE"/>
    <w:rsid w:val="7CE0296E"/>
    <w:rsid w:val="7D1A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7238EE9C-516E-4AAE-8641-EB8454FD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character" w:styleId="FollowedHyperlink">
    <w:name w:val="FollowedHyperlink"/>
    <w:basedOn w:val="DefaultParagraphFont"/>
    <w:uiPriority w:val="99"/>
    <w:semiHidden/>
    <w:unhideWhenUsed/>
    <w:rsid w:val="00DD6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documenttasks/documenttasks1.xml><?xml version="1.0" encoding="utf-8"?>
<t:Tasks xmlns:t="http://schemas.microsoft.com/office/tasks/2019/documenttasks" xmlns:oel="http://schemas.microsoft.com/office/2019/extlst">
  <t:Task id="{A2DF5539-94A4-4D2A-AA4C-081FC18EAFEB}">
    <t:Anchor>
      <t:Comment id="85542265"/>
    </t:Anchor>
    <t:History>
      <t:Event id="{163271A6-8D31-47F8-B371-CF41027015AF}" time="2025-09-16T07:43:03.012Z">
        <t:Attribution userId="S::d.hall@testbourne.school::d808029f-d138-4cb5-915e-93e6f6c7701f" userProvider="AD" userName="Dr D Hall"/>
        <t:Anchor>
          <t:Comment id="807546947"/>
        </t:Anchor>
        <t:Create/>
      </t:Event>
      <t:Event id="{B73658FC-68FA-49AD-84C4-C775DDC6ADB1}" time="2025-09-16T07:43:03.012Z">
        <t:Attribution userId="S::d.hall@testbourne.school::d808029f-d138-4cb5-915e-93e6f6c7701f" userProvider="AD" userName="Dr D Hall"/>
        <t:Anchor>
          <t:Comment id="807546947"/>
        </t:Anchor>
        <t:Assign userId="S::J.MacAulay@testbourne.school::99b3e54d-370d-424c-a9a9-195897adb21a" userProvider="AD" userName="Mrs J MacAulay"/>
      </t:Event>
      <t:Event id="{8E3D68E3-2E34-44F7-A81D-9E8C9BD7ACE8}" time="2025-09-16T07:43:03.012Z">
        <t:Attribution userId="S::d.hall@testbourne.school::d808029f-d138-4cb5-915e-93e6f6c7701f" userProvider="AD" userName="Dr D Hall"/>
        <t:Anchor>
          <t:Comment id="807546947"/>
        </t:Anchor>
        <t:SetTitle title="@Mrs J MacAulay agreed. A bit larger and a note that it is a regulated activity."/>
      </t:Event>
    </t:History>
  </t:Task>
  <t:Task id="{14532317-0912-40FD-9F69-DB2CE127DBBC}">
    <t:Anchor>
      <t:Comment id="300989787"/>
    </t:Anchor>
    <t:History>
      <t:Event id="{8697106E-103C-4B15-80C8-3845681EB3C6}" time="2025-09-16T07:43:46.394Z">
        <t:Attribution userId="S::d.hall@testbourne.school::d808029f-d138-4cb5-915e-93e6f6c7701f" userProvider="AD" userName="Dr D Hall"/>
        <t:Anchor>
          <t:Comment id="2067203019"/>
        </t:Anchor>
        <t:Create/>
      </t:Event>
      <t:Event id="{289493A5-75C4-442E-92C4-853B1B89F289}" time="2025-09-16T07:43:46.394Z">
        <t:Attribution userId="S::d.hall@testbourne.school::d808029f-d138-4cb5-915e-93e6f6c7701f" userProvider="AD" userName="Dr D Hall"/>
        <t:Anchor>
          <t:Comment id="2067203019"/>
        </t:Anchor>
        <t:Assign userId="S::J.MacAulay@testbourne.school::99b3e54d-370d-424c-a9a9-195897adb21a" userProvider="AD" userName="Mrs J MacAulay"/>
      </t:Event>
      <t:Event id="{0B541755-FD03-4EAD-B6EB-43CC082B17D5}" time="2025-09-16T07:43:46.394Z">
        <t:Attribution userId="S::d.hall@testbourne.school::d808029f-d138-4cb5-915e-93e6f6c7701f" userProvider="AD" userName="Dr D Hall"/>
        <t:Anchor>
          <t:Comment id="2067203019"/>
        </t:Anchor>
        <t:SetTitle title="@Mrs J MacAulay If my memory serves reference to this is typically included in the application form? There is a declaration section."/>
      </t:Event>
    </t:History>
  </t:Task>
  <t:Task id="{8EA6E624-2B2C-44F5-AC00-ED79F6E36FB4}">
    <t:Anchor>
      <t:Comment id="1719827272"/>
    </t:Anchor>
    <t:History>
      <t:Event id="{9F2B02E2-B856-4365-984E-D3E2AF571850}" time="2025-09-16T08:17:10.852Z">
        <t:Attribution userId="S::d.hall@testbourne.school::d808029f-d138-4cb5-915e-93e6f6c7701f" userProvider="AD" userName="Dr D Hall"/>
        <t:Anchor>
          <t:Comment id="1719827272"/>
        </t:Anchor>
        <t:Create/>
      </t:Event>
      <t:Event id="{A2AF0F28-87F5-4982-807E-E23798EDE333}" time="2025-09-16T08:17:10.852Z">
        <t:Attribution userId="S::d.hall@testbourne.school::d808029f-d138-4cb5-915e-93e6f6c7701f" userProvider="AD" userName="Dr D Hall"/>
        <t:Anchor>
          <t:Comment id="1719827272"/>
        </t:Anchor>
        <t:Assign userId="S::J.MacAulay@testbourne.school::99b3e54d-370d-424c-a9a9-195897adb21a" userProvider="AD" userName="Mrs J MacAulay"/>
      </t:Event>
      <t:Event id="{16CB70B0-63A8-4696-9D3C-0C1EEB79F58F}" time="2025-09-16T08:17:10.852Z">
        <t:Attribution userId="S::d.hall@testbourne.school::d808029f-d138-4cb5-915e-93e6f6c7701f" userProvider="AD" userName="Dr D Hall"/>
        <t:Anchor>
          <t:Comment id="1719827272"/>
        </t:Anchor>
        <t:SetTitle title="@Mrs J MacAulay Do we need a separate template for one's that aren't so we don't have to keep remembering to remove the 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5E035B-1677-4894-90BD-F570EB723A0A}">
  <ds:schemaRefs>
    <ds:schemaRef ds:uri="http://schemas.microsoft.com/sharepoint/v3/contenttype/forms"/>
  </ds:schemaRefs>
</ds:datastoreItem>
</file>

<file path=customXml/itemProps3.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customXml/itemProps4.xml><?xml version="1.0" encoding="utf-8"?>
<ds:datastoreItem xmlns:ds="http://schemas.openxmlformats.org/officeDocument/2006/customXml" ds:itemID="{FDD1DCF1-0094-4B8A-BE1D-A46927ABE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35</TotalTime>
  <Pages>2</Pages>
  <Words>582</Words>
  <Characters>3484</Characters>
  <Application>Microsoft Office Word</Application>
  <DocSecurity>0</DocSecurity>
  <Lines>89</Lines>
  <Paragraphs>27</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S Vincent</cp:lastModifiedBy>
  <cp:revision>9</cp:revision>
  <cp:lastPrinted>2018-10-18T09:32:00Z</cp:lastPrinted>
  <dcterms:created xsi:type="dcterms:W3CDTF">2026-02-26T10:52:00Z</dcterms:created>
  <dcterms:modified xsi:type="dcterms:W3CDTF">2026-03-02T07:54:00Z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